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C16F6" w:rsidRDefault="009C16F6" w:rsidP="00345B2D">
      <w:pPr>
        <w:jc w:val="both"/>
        <w:rPr>
          <w:rFonts w:ascii="Arial" w:hAnsi="Arial" w:cs="Arial"/>
        </w:rPr>
      </w:pPr>
    </w:p>
    <w:p w:rsidR="008F57E7" w:rsidRDefault="008F57E7" w:rsidP="00C7604E">
      <w:pPr>
        <w:jc w:val="right"/>
        <w:rPr>
          <w:rFonts w:ascii="Arial" w:hAnsi="Arial" w:cs="Arial"/>
          <w:b/>
          <w:bCs/>
          <w:lang w:val="es-AR"/>
        </w:rPr>
      </w:pPr>
      <w:r>
        <w:rPr>
          <w:rFonts w:ascii="Arial" w:hAnsi="Arial" w:cs="Arial"/>
          <w:b/>
          <w:bCs/>
          <w:lang w:val="es-AR"/>
        </w:rPr>
        <w:t xml:space="preserve">RESOLUCION DL </w:t>
      </w:r>
      <w:r w:rsidRPr="008F57E7">
        <w:rPr>
          <w:rFonts w:ascii="Arial" w:hAnsi="Arial" w:cs="Arial"/>
          <w:b/>
          <w:bCs/>
          <w:lang w:val="es-AR"/>
        </w:rPr>
        <w:t>N</w:t>
      </w:r>
      <w:r w:rsidR="00872B91" w:rsidRPr="008F57E7">
        <w:rPr>
          <w:rFonts w:ascii="Arial" w:hAnsi="Arial" w:cs="Arial"/>
          <w:b/>
          <w:bCs/>
          <w:lang w:val="es-AR"/>
        </w:rPr>
        <w:t>°</w:t>
      </w:r>
      <w:r w:rsidR="009D57AA">
        <w:rPr>
          <w:rFonts w:ascii="Arial" w:hAnsi="Arial" w:cs="Arial"/>
          <w:b/>
          <w:bCs/>
          <w:lang w:val="es-AR"/>
        </w:rPr>
        <w:t>0</w:t>
      </w:r>
      <w:r w:rsidR="00730931">
        <w:rPr>
          <w:rFonts w:ascii="Arial" w:hAnsi="Arial" w:cs="Arial"/>
          <w:b/>
          <w:bCs/>
          <w:lang w:val="es-AR"/>
        </w:rPr>
        <w:t>4</w:t>
      </w:r>
      <w:r w:rsidR="00872B91">
        <w:rPr>
          <w:rFonts w:ascii="Arial" w:hAnsi="Arial" w:cs="Arial"/>
          <w:b/>
          <w:bCs/>
          <w:lang w:val="es-AR"/>
        </w:rPr>
        <w:t>/2021.-</w:t>
      </w:r>
    </w:p>
    <w:p w:rsidR="0072357C" w:rsidRDefault="0072357C" w:rsidP="0072357C">
      <w:pPr>
        <w:jc w:val="both"/>
        <w:rPr>
          <w:rFonts w:ascii="Arial" w:hAnsi="Arial" w:cs="Arial"/>
          <w:b/>
          <w:bCs/>
          <w:lang w:val="es-AR"/>
        </w:rPr>
      </w:pPr>
    </w:p>
    <w:p w:rsidR="00730931" w:rsidRDefault="00730931" w:rsidP="00730931">
      <w:pPr>
        <w:jc w:val="both"/>
        <w:rPr>
          <w:rFonts w:ascii="Arial" w:hAnsi="Arial" w:cs="Arial"/>
          <w:b/>
        </w:rPr>
      </w:pPr>
      <w:r>
        <w:rPr>
          <w:rFonts w:ascii="Arial" w:hAnsi="Arial" w:cs="Arial"/>
          <w:b/>
        </w:rPr>
        <w:t xml:space="preserve">VISTO: </w:t>
      </w:r>
    </w:p>
    <w:p w:rsidR="00730931" w:rsidRDefault="00730931" w:rsidP="00730931">
      <w:pPr>
        <w:jc w:val="both"/>
        <w:rPr>
          <w:rFonts w:ascii="Arial" w:hAnsi="Arial" w:cs="Arial"/>
          <w:b/>
        </w:rPr>
      </w:pPr>
    </w:p>
    <w:p w:rsidR="00730931" w:rsidRDefault="00730931" w:rsidP="00730931">
      <w:pPr>
        <w:ind w:firstLine="2268"/>
        <w:jc w:val="both"/>
        <w:rPr>
          <w:rFonts w:ascii="Arial" w:hAnsi="Arial" w:cs="Arial"/>
        </w:rPr>
      </w:pPr>
      <w:r>
        <w:rPr>
          <w:rFonts w:ascii="Arial" w:hAnsi="Arial" w:cs="Arial"/>
          <w:bCs/>
          <w:lang w:val="es-AR"/>
        </w:rPr>
        <w:t>El Expediente N° 248-SE-2021 y la Carta Orgánica Municipal; y</w:t>
      </w:r>
      <w:r>
        <w:rPr>
          <w:rFonts w:ascii="Arial" w:hAnsi="Arial" w:cs="Arial"/>
          <w:b/>
        </w:rPr>
        <w:tab/>
      </w:r>
      <w:r>
        <w:rPr>
          <w:rFonts w:ascii="Arial" w:hAnsi="Arial" w:cs="Arial"/>
          <w:b/>
        </w:rPr>
        <w:tab/>
      </w:r>
      <w:r>
        <w:rPr>
          <w:rFonts w:ascii="Arial" w:hAnsi="Arial" w:cs="Arial"/>
          <w:b/>
        </w:rPr>
        <w:tab/>
      </w:r>
    </w:p>
    <w:p w:rsidR="00730931" w:rsidRDefault="00730931" w:rsidP="00730931">
      <w:pPr>
        <w:jc w:val="both"/>
        <w:rPr>
          <w:rFonts w:ascii="Arial" w:hAnsi="Arial" w:cs="Arial"/>
        </w:rPr>
      </w:pPr>
    </w:p>
    <w:p w:rsidR="00730931" w:rsidRDefault="00730931" w:rsidP="00730931">
      <w:pPr>
        <w:jc w:val="both"/>
        <w:rPr>
          <w:rFonts w:ascii="Arial" w:hAnsi="Arial" w:cs="Arial"/>
          <w:b/>
        </w:rPr>
      </w:pPr>
      <w:r>
        <w:rPr>
          <w:rFonts w:ascii="Arial" w:hAnsi="Arial" w:cs="Arial"/>
          <w:b/>
        </w:rPr>
        <w:t>CONSIDERANDO:</w:t>
      </w:r>
    </w:p>
    <w:p w:rsidR="00730931" w:rsidRDefault="00730931" w:rsidP="00730931">
      <w:pPr>
        <w:jc w:val="both"/>
        <w:rPr>
          <w:rFonts w:ascii="Arial" w:hAnsi="Arial" w:cs="Arial"/>
          <w:bCs/>
          <w:lang w:val="es-AR"/>
        </w:rPr>
      </w:pPr>
      <w:r>
        <w:rPr>
          <w:rFonts w:ascii="Arial" w:hAnsi="Arial" w:cs="Arial"/>
          <w:bCs/>
          <w:lang w:val="es-AR"/>
        </w:rPr>
        <w:t xml:space="preserve">                                </w:t>
      </w:r>
    </w:p>
    <w:p w:rsidR="00730931" w:rsidRDefault="00730931" w:rsidP="00730931">
      <w:pPr>
        <w:jc w:val="both"/>
        <w:rPr>
          <w:rFonts w:ascii="Arial" w:hAnsi="Arial" w:cs="Arial"/>
          <w:bCs/>
          <w:lang w:val="es-AR"/>
        </w:rPr>
      </w:pPr>
      <w:r>
        <w:rPr>
          <w:rFonts w:ascii="Arial" w:hAnsi="Arial" w:cs="Arial"/>
          <w:bCs/>
          <w:lang w:val="es-AR"/>
        </w:rPr>
        <w:t xml:space="preserve">                                   Que </w:t>
      </w:r>
      <w:proofErr w:type="gramStart"/>
      <w:r>
        <w:rPr>
          <w:rFonts w:ascii="Arial" w:hAnsi="Arial" w:cs="Arial"/>
          <w:bCs/>
          <w:lang w:val="es-AR"/>
        </w:rPr>
        <w:t>a</w:t>
      </w:r>
      <w:proofErr w:type="gramEnd"/>
      <w:r>
        <w:rPr>
          <w:rFonts w:ascii="Arial" w:hAnsi="Arial" w:cs="Arial"/>
          <w:bCs/>
          <w:lang w:val="es-AR"/>
        </w:rPr>
        <w:t xml:space="preserve"> pedido del Departamento Ejecutivo Municipal es necesario actualizar el Código Tarifario 2022;</w:t>
      </w:r>
    </w:p>
    <w:p w:rsidR="00730931" w:rsidRDefault="00730931" w:rsidP="00730931">
      <w:pPr>
        <w:jc w:val="both"/>
        <w:rPr>
          <w:rFonts w:ascii="Arial" w:hAnsi="Arial" w:cs="Arial"/>
          <w:bCs/>
          <w:lang w:val="es-AR"/>
        </w:rPr>
      </w:pPr>
    </w:p>
    <w:p w:rsidR="00730931" w:rsidRDefault="00730931" w:rsidP="00730931">
      <w:pPr>
        <w:ind w:firstLine="2268"/>
        <w:jc w:val="both"/>
        <w:rPr>
          <w:rFonts w:ascii="Arial" w:hAnsi="Arial" w:cs="Arial"/>
        </w:rPr>
      </w:pPr>
      <w:r>
        <w:rPr>
          <w:rFonts w:ascii="Arial" w:hAnsi="Arial" w:cs="Arial"/>
        </w:rPr>
        <w:t>Que desde el Departamento Ejecutivo se solicita el aumento del valor del N en un 50% y el valor del PUNTO en un 49%. Este Concejo Deliberante ha expresado que estos valores son excesivos;</w:t>
      </w:r>
    </w:p>
    <w:p w:rsidR="00730931" w:rsidRDefault="00730931" w:rsidP="00730931">
      <w:pPr>
        <w:ind w:firstLine="2268"/>
        <w:jc w:val="both"/>
        <w:rPr>
          <w:rFonts w:ascii="Arial" w:hAnsi="Arial" w:cs="Arial"/>
          <w:highlight w:val="yellow"/>
        </w:rPr>
      </w:pPr>
    </w:p>
    <w:p w:rsidR="00730931" w:rsidRDefault="00730931" w:rsidP="00730931">
      <w:pPr>
        <w:ind w:firstLine="2268"/>
        <w:jc w:val="both"/>
        <w:rPr>
          <w:rFonts w:ascii="Arial" w:hAnsi="Arial" w:cs="Arial"/>
        </w:rPr>
      </w:pPr>
      <w:r>
        <w:rPr>
          <w:rFonts w:ascii="Arial" w:hAnsi="Arial" w:cs="Arial"/>
        </w:rPr>
        <w:t>Que en reunión de Plenario de Concejales y con la presencia del Vice Intendente Sr. Luciano Villalba se solicita al Departamento Ejecutivo que el aumento no debería superar al indicado po</w:t>
      </w:r>
      <w:r w:rsidR="003A3809">
        <w:rPr>
          <w:rFonts w:ascii="Arial" w:hAnsi="Arial" w:cs="Arial"/>
        </w:rPr>
        <w:t>r la inflación oficial a nivel N</w:t>
      </w:r>
      <w:r>
        <w:rPr>
          <w:rFonts w:ascii="Arial" w:hAnsi="Arial" w:cs="Arial"/>
        </w:rPr>
        <w:t>acional;</w:t>
      </w:r>
    </w:p>
    <w:p w:rsidR="00730931" w:rsidRDefault="00730931" w:rsidP="00730931">
      <w:pPr>
        <w:ind w:firstLine="2268"/>
        <w:jc w:val="both"/>
        <w:rPr>
          <w:rFonts w:ascii="Arial" w:hAnsi="Arial" w:cs="Arial"/>
        </w:rPr>
      </w:pPr>
    </w:p>
    <w:p w:rsidR="00730931" w:rsidRDefault="00730931" w:rsidP="00730931">
      <w:pPr>
        <w:ind w:firstLine="2268"/>
        <w:jc w:val="both"/>
        <w:rPr>
          <w:rFonts w:ascii="Arial" w:hAnsi="Arial" w:cs="Arial"/>
        </w:rPr>
      </w:pPr>
      <w:r>
        <w:rPr>
          <w:rFonts w:ascii="Arial" w:hAnsi="Arial" w:cs="Arial"/>
        </w:rPr>
        <w:t>Que se propone actualizar dichos valores no superando la inflación oficial publicada cuidando  la economía de los contribuyentes;</w:t>
      </w:r>
    </w:p>
    <w:p w:rsidR="00730931" w:rsidRDefault="00730931" w:rsidP="00730931">
      <w:pPr>
        <w:ind w:firstLine="2268"/>
        <w:jc w:val="both"/>
        <w:rPr>
          <w:rFonts w:ascii="Arial" w:hAnsi="Arial" w:cs="Arial"/>
        </w:rPr>
      </w:pPr>
    </w:p>
    <w:p w:rsidR="00730931" w:rsidRDefault="00730931" w:rsidP="00730931">
      <w:pPr>
        <w:ind w:firstLine="2268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Que del análisis realizado por este Concejo Deliberante se le solicito al Departamento Ejecutivo Municipal la revisión de las tasas por edificación e inspección de obras y las tasas por servicios especiales referida a </w:t>
      </w:r>
      <w:r w:rsidR="003A3809">
        <w:rPr>
          <w:rFonts w:ascii="Arial" w:hAnsi="Arial" w:cs="Arial"/>
        </w:rPr>
        <w:t>grandes generadores de residuos;</w:t>
      </w:r>
    </w:p>
    <w:p w:rsidR="00730931" w:rsidRDefault="00730931" w:rsidP="00730931">
      <w:pPr>
        <w:ind w:firstLine="2268"/>
        <w:jc w:val="both"/>
        <w:rPr>
          <w:rFonts w:ascii="Arial" w:hAnsi="Arial" w:cs="Arial"/>
        </w:rPr>
      </w:pPr>
    </w:p>
    <w:p w:rsidR="00730931" w:rsidRDefault="00730931" w:rsidP="00730931">
      <w:pPr>
        <w:jc w:val="both"/>
        <w:rPr>
          <w:rFonts w:ascii="Arial" w:hAnsi="Arial" w:cs="Arial"/>
        </w:rPr>
      </w:pP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  <w:t>Que se incluye como condición para la aprobación en doble lectura al Departamento Ejecutivo Municipal la de revisar los artículos 22 º, 23° y 24° Tasa de Seguridad e Higiene y el articulo 48</w:t>
      </w:r>
      <w:r w:rsidR="003A3809">
        <w:rPr>
          <w:rFonts w:ascii="Arial" w:hAnsi="Arial" w:cs="Arial"/>
        </w:rPr>
        <w:t>° Tasas y Derechos de Rodados;</w:t>
      </w:r>
    </w:p>
    <w:p w:rsidR="00730931" w:rsidRDefault="00730931" w:rsidP="00730931">
      <w:pPr>
        <w:jc w:val="both"/>
        <w:rPr>
          <w:rFonts w:ascii="Arial" w:hAnsi="Arial" w:cs="Arial"/>
        </w:rPr>
      </w:pPr>
    </w:p>
    <w:p w:rsidR="00730931" w:rsidRDefault="00730931" w:rsidP="00730931">
      <w:pPr>
        <w:ind w:firstLine="2268"/>
        <w:jc w:val="both"/>
        <w:rPr>
          <w:rFonts w:ascii="Arial" w:hAnsi="Arial" w:cs="Arial"/>
          <w:lang w:val="es-AR"/>
        </w:rPr>
      </w:pPr>
      <w:r>
        <w:rPr>
          <w:rFonts w:ascii="Arial" w:hAnsi="Arial" w:cs="Arial"/>
          <w:lang w:val="es-AR"/>
        </w:rPr>
        <w:t>Que por lo tanto para</w:t>
      </w:r>
      <w:r w:rsidR="003A3809">
        <w:rPr>
          <w:rFonts w:ascii="Arial" w:hAnsi="Arial" w:cs="Arial"/>
          <w:lang w:val="es-AR"/>
        </w:rPr>
        <w:t xml:space="preserve"> la aprobación del proyecto de O</w:t>
      </w:r>
      <w:r>
        <w:rPr>
          <w:rFonts w:ascii="Arial" w:hAnsi="Arial" w:cs="Arial"/>
          <w:lang w:val="es-AR"/>
        </w:rPr>
        <w:t>rdenanza se deberá utilizar el procedimiento de doble lectura estipulado en la Carta Orgánica Munic</w:t>
      </w:r>
      <w:r w:rsidR="003A3809">
        <w:rPr>
          <w:rFonts w:ascii="Arial" w:hAnsi="Arial" w:cs="Arial"/>
          <w:lang w:val="es-AR"/>
        </w:rPr>
        <w:t>ipal en sus artículos 100 y 101 y R</w:t>
      </w:r>
      <w:r>
        <w:rPr>
          <w:rFonts w:ascii="Arial" w:hAnsi="Arial" w:cs="Arial"/>
          <w:lang w:val="es-AR"/>
        </w:rPr>
        <w:t>eglamentado por la Ordenanza N° 3212/2017;</w:t>
      </w:r>
    </w:p>
    <w:p w:rsidR="00730931" w:rsidRDefault="00730931" w:rsidP="00730931">
      <w:pPr>
        <w:ind w:firstLine="2410"/>
        <w:jc w:val="both"/>
        <w:rPr>
          <w:rFonts w:ascii="Arial" w:hAnsi="Arial" w:cs="Arial"/>
          <w:lang w:val="es-AR"/>
        </w:rPr>
      </w:pPr>
    </w:p>
    <w:p w:rsidR="00730931" w:rsidRDefault="00730931" w:rsidP="00730931">
      <w:pPr>
        <w:jc w:val="both"/>
        <w:rPr>
          <w:rFonts w:ascii="Arial" w:hAnsi="Arial" w:cs="Arial"/>
        </w:rPr>
      </w:pPr>
    </w:p>
    <w:p w:rsidR="00730931" w:rsidRDefault="00730931" w:rsidP="00730931">
      <w:pPr>
        <w:jc w:val="center"/>
        <w:rPr>
          <w:rFonts w:ascii="Arial" w:hAnsi="Arial" w:cs="Arial"/>
        </w:rPr>
      </w:pPr>
      <w:r>
        <w:rPr>
          <w:rFonts w:ascii="Arial" w:hAnsi="Arial" w:cs="Arial"/>
        </w:rPr>
        <w:t>Por ello y conforme a lo dispuesto al art. 107 de la Carta Orgánica Municipal.</w:t>
      </w:r>
    </w:p>
    <w:p w:rsidR="00730931" w:rsidRDefault="00730931" w:rsidP="00730931">
      <w:pPr>
        <w:jc w:val="center"/>
        <w:rPr>
          <w:rFonts w:ascii="Arial" w:hAnsi="Arial" w:cs="Arial"/>
        </w:rPr>
      </w:pPr>
    </w:p>
    <w:p w:rsidR="00730931" w:rsidRDefault="00730931" w:rsidP="00730931">
      <w:pPr>
        <w:jc w:val="center"/>
        <w:rPr>
          <w:rFonts w:ascii="Arial" w:hAnsi="Arial" w:cs="Arial"/>
          <w:b/>
          <w:bCs/>
          <w:lang w:val="es-AR"/>
        </w:rPr>
      </w:pPr>
      <w:r>
        <w:rPr>
          <w:rFonts w:ascii="Arial" w:hAnsi="Arial" w:cs="Arial"/>
          <w:b/>
          <w:bCs/>
          <w:lang w:val="es-AR"/>
        </w:rPr>
        <w:t>El Concejo Deliberante de la Municipalidad de Villa la Angostura</w:t>
      </w:r>
    </w:p>
    <w:p w:rsidR="00730931" w:rsidRDefault="00730931" w:rsidP="00730931">
      <w:pPr>
        <w:jc w:val="center"/>
        <w:rPr>
          <w:rFonts w:ascii="Arial" w:hAnsi="Arial" w:cs="Arial"/>
          <w:b/>
          <w:lang w:val="es-AR"/>
        </w:rPr>
      </w:pPr>
      <w:r>
        <w:rPr>
          <w:rFonts w:ascii="Arial" w:hAnsi="Arial" w:cs="Arial"/>
          <w:b/>
          <w:lang w:val="es-AR"/>
        </w:rPr>
        <w:t>RESUELVE</w:t>
      </w:r>
    </w:p>
    <w:p w:rsidR="00730931" w:rsidRDefault="00730931" w:rsidP="00730931">
      <w:pPr>
        <w:rPr>
          <w:rFonts w:ascii="Arial" w:hAnsi="Arial" w:cs="Arial"/>
        </w:rPr>
      </w:pPr>
    </w:p>
    <w:p w:rsidR="00730931" w:rsidRDefault="00730931" w:rsidP="00730931">
      <w:pPr>
        <w:jc w:val="both"/>
        <w:rPr>
          <w:rFonts w:ascii="Arial" w:hAnsi="Arial" w:cs="Arial"/>
        </w:rPr>
      </w:pPr>
    </w:p>
    <w:p w:rsidR="00730931" w:rsidRDefault="003A3809" w:rsidP="00730931">
      <w:pPr>
        <w:jc w:val="both"/>
        <w:rPr>
          <w:rFonts w:ascii="Arial" w:hAnsi="Arial" w:cs="Arial"/>
        </w:rPr>
      </w:pPr>
      <w:r>
        <w:rPr>
          <w:rFonts w:ascii="Arial" w:hAnsi="Arial" w:cs="Arial"/>
          <w:b/>
        </w:rPr>
        <w:t>ARTÍ</w:t>
      </w:r>
      <w:r w:rsidR="00730931">
        <w:rPr>
          <w:rFonts w:ascii="Arial" w:hAnsi="Arial" w:cs="Arial"/>
          <w:b/>
        </w:rPr>
        <w:t>CULO 1º:</w:t>
      </w:r>
      <w:r w:rsidR="00730931">
        <w:rPr>
          <w:rFonts w:ascii="Arial" w:hAnsi="Arial" w:cs="Arial"/>
        </w:rPr>
        <w:t xml:space="preserve"> </w:t>
      </w:r>
      <w:r w:rsidR="00730931">
        <w:rPr>
          <w:rFonts w:ascii="Arial" w:hAnsi="Arial" w:cs="Arial"/>
          <w:b/>
        </w:rPr>
        <w:t>APRUEBASE</w:t>
      </w:r>
      <w:r w:rsidR="00730931">
        <w:rPr>
          <w:rFonts w:ascii="Arial" w:hAnsi="Arial" w:cs="Arial"/>
        </w:rPr>
        <w:t xml:space="preserve"> en primera lectura el Proyecto de Resolución titulado “CÓDIGO TARIFARIO 2022” y con la condición expresa al Departamento Ejecutivo Municipal de revisar los porcentajes de aumento p</w:t>
      </w:r>
      <w:r>
        <w:rPr>
          <w:rFonts w:ascii="Arial" w:hAnsi="Arial" w:cs="Arial"/>
        </w:rPr>
        <w:t>ropuestos, la aplicación de los Artí</w:t>
      </w:r>
      <w:r w:rsidR="00730931">
        <w:rPr>
          <w:rFonts w:ascii="Arial" w:hAnsi="Arial" w:cs="Arial"/>
        </w:rPr>
        <w:t>culos 22º, 23°</w:t>
      </w:r>
      <w:r>
        <w:rPr>
          <w:rFonts w:ascii="Arial" w:hAnsi="Arial" w:cs="Arial"/>
        </w:rPr>
        <w:t xml:space="preserve"> y</w:t>
      </w:r>
      <w:r w:rsidR="00730931">
        <w:rPr>
          <w:rFonts w:ascii="Arial" w:hAnsi="Arial" w:cs="Arial"/>
        </w:rPr>
        <w:t xml:space="preserve"> 24° Tasa de Seguridad e Higiene y el articulo 48° Tasas y Derechos de Rodados.-</w:t>
      </w:r>
    </w:p>
    <w:p w:rsidR="00730931" w:rsidRDefault="00730931" w:rsidP="00730931">
      <w:pPr>
        <w:jc w:val="both"/>
        <w:rPr>
          <w:rFonts w:ascii="Arial" w:hAnsi="Arial" w:cs="Arial"/>
        </w:rPr>
      </w:pPr>
    </w:p>
    <w:p w:rsidR="00730931" w:rsidRDefault="003A3809" w:rsidP="00730931">
      <w:pPr>
        <w:jc w:val="both"/>
        <w:rPr>
          <w:rFonts w:ascii="Arial" w:hAnsi="Arial" w:cs="Arial"/>
        </w:rPr>
      </w:pPr>
      <w:r>
        <w:rPr>
          <w:rFonts w:ascii="Arial" w:hAnsi="Arial" w:cs="Arial"/>
          <w:b/>
        </w:rPr>
        <w:t>ARTÍ</w:t>
      </w:r>
      <w:r w:rsidR="00730931">
        <w:rPr>
          <w:rFonts w:ascii="Arial" w:hAnsi="Arial" w:cs="Arial"/>
          <w:b/>
        </w:rPr>
        <w:t>CULO 2º: APLICASE</w:t>
      </w:r>
      <w:r w:rsidR="00730931">
        <w:rPr>
          <w:rFonts w:ascii="Arial" w:hAnsi="Arial" w:cs="Arial"/>
        </w:rPr>
        <w:t xml:space="preserve"> el tratamiento del Proyecto citado en el </w:t>
      </w:r>
      <w:r>
        <w:rPr>
          <w:rFonts w:ascii="Arial" w:hAnsi="Arial" w:cs="Arial"/>
        </w:rPr>
        <w:t>Artículo</w:t>
      </w:r>
      <w:r w:rsidR="00730931">
        <w:rPr>
          <w:rFonts w:ascii="Arial" w:hAnsi="Arial" w:cs="Arial"/>
        </w:rPr>
        <w:t xml:space="preserve"> 1º los contenidos de la Ordenanza N° 3212/2017 que establece el </w:t>
      </w:r>
      <w:r w:rsidR="003D697C">
        <w:rPr>
          <w:rFonts w:ascii="Arial" w:hAnsi="Arial" w:cs="Arial"/>
        </w:rPr>
        <w:t>procedimiento de doble lectura.</w:t>
      </w:r>
      <w:r w:rsidR="00730931">
        <w:rPr>
          <w:rFonts w:ascii="Arial" w:hAnsi="Arial" w:cs="Arial"/>
        </w:rPr>
        <w:t>-</w:t>
      </w:r>
    </w:p>
    <w:p w:rsidR="00730931" w:rsidRDefault="00730931" w:rsidP="00730931">
      <w:pPr>
        <w:jc w:val="both"/>
        <w:rPr>
          <w:rFonts w:ascii="Arial" w:hAnsi="Arial" w:cs="Arial"/>
        </w:rPr>
      </w:pPr>
    </w:p>
    <w:p w:rsidR="00730931" w:rsidRDefault="003D697C" w:rsidP="00730931">
      <w:pPr>
        <w:jc w:val="both"/>
        <w:rPr>
          <w:rFonts w:ascii="Arial" w:hAnsi="Arial" w:cs="Arial"/>
        </w:rPr>
      </w:pPr>
      <w:r>
        <w:rPr>
          <w:rFonts w:ascii="Arial" w:hAnsi="Arial" w:cs="Arial"/>
          <w:b/>
        </w:rPr>
        <w:t>ARTÍ</w:t>
      </w:r>
      <w:r w:rsidR="00730931">
        <w:rPr>
          <w:rFonts w:ascii="Arial" w:hAnsi="Arial" w:cs="Arial"/>
          <w:b/>
        </w:rPr>
        <w:t xml:space="preserve">CULO 3º: AGREGASE </w:t>
      </w:r>
      <w:r w:rsidR="00730931">
        <w:rPr>
          <w:rFonts w:ascii="Arial" w:hAnsi="Arial" w:cs="Arial"/>
        </w:rPr>
        <w:t>la presente Resolució</w:t>
      </w:r>
      <w:r>
        <w:rPr>
          <w:rFonts w:ascii="Arial" w:hAnsi="Arial" w:cs="Arial"/>
        </w:rPr>
        <w:t>n al “Registro de proyectos de O</w:t>
      </w:r>
      <w:r w:rsidR="00730931">
        <w:rPr>
          <w:rFonts w:ascii="Arial" w:hAnsi="Arial" w:cs="Arial"/>
        </w:rPr>
        <w:t>rdenanza por el procedimiento de doble lectura” que especifica</w:t>
      </w:r>
      <w:r>
        <w:rPr>
          <w:rFonts w:ascii="Arial" w:hAnsi="Arial" w:cs="Arial"/>
        </w:rPr>
        <w:t xml:space="preserve"> la Ordenanza antes mencionada.</w:t>
      </w:r>
      <w:r w:rsidR="00730931">
        <w:rPr>
          <w:rFonts w:ascii="Arial" w:hAnsi="Arial" w:cs="Arial"/>
        </w:rPr>
        <w:t>-</w:t>
      </w:r>
    </w:p>
    <w:p w:rsidR="00730931" w:rsidRDefault="00730931" w:rsidP="00730931">
      <w:pPr>
        <w:jc w:val="both"/>
        <w:rPr>
          <w:rFonts w:ascii="Arial" w:hAnsi="Arial" w:cs="Arial"/>
        </w:rPr>
      </w:pPr>
    </w:p>
    <w:p w:rsidR="00730931" w:rsidRDefault="003D697C" w:rsidP="00730931">
      <w:pPr>
        <w:jc w:val="both"/>
        <w:rPr>
          <w:rFonts w:ascii="Arial" w:hAnsi="Arial" w:cs="Arial"/>
        </w:rPr>
      </w:pPr>
      <w:r>
        <w:rPr>
          <w:rFonts w:ascii="Arial" w:hAnsi="Arial" w:cs="Arial"/>
          <w:b/>
        </w:rPr>
        <w:t>ARTÍ</w:t>
      </w:r>
      <w:r w:rsidR="00730931">
        <w:rPr>
          <w:rFonts w:ascii="Arial" w:hAnsi="Arial" w:cs="Arial"/>
          <w:b/>
        </w:rPr>
        <w:t xml:space="preserve">CULO 4º: PUBLIQUESE </w:t>
      </w:r>
      <w:r w:rsidR="00730931">
        <w:rPr>
          <w:rFonts w:ascii="Arial" w:hAnsi="Arial" w:cs="Arial"/>
        </w:rPr>
        <w:t>el texto del Proyecto de Ordenanza e</w:t>
      </w:r>
      <w:r>
        <w:rPr>
          <w:rFonts w:ascii="Arial" w:hAnsi="Arial" w:cs="Arial"/>
        </w:rPr>
        <w:t>n los medios de difusión local.</w:t>
      </w:r>
      <w:r w:rsidR="00730931">
        <w:rPr>
          <w:rFonts w:ascii="Arial" w:hAnsi="Arial" w:cs="Arial"/>
        </w:rPr>
        <w:t>-</w:t>
      </w:r>
    </w:p>
    <w:p w:rsidR="00730931" w:rsidRDefault="00730931" w:rsidP="00730931">
      <w:pPr>
        <w:tabs>
          <w:tab w:val="left" w:pos="2880"/>
        </w:tabs>
        <w:jc w:val="both"/>
        <w:rPr>
          <w:rFonts w:ascii="Arial" w:hAnsi="Arial" w:cs="Arial"/>
          <w:lang w:val="es-AR"/>
        </w:rPr>
      </w:pPr>
    </w:p>
    <w:p w:rsidR="00730931" w:rsidRDefault="003D697C" w:rsidP="00730931">
      <w:pPr>
        <w:tabs>
          <w:tab w:val="left" w:pos="2880"/>
        </w:tabs>
        <w:jc w:val="both"/>
        <w:rPr>
          <w:rFonts w:ascii="Arial" w:hAnsi="Arial" w:cs="Arial"/>
          <w:lang w:val="es-AR"/>
        </w:rPr>
      </w:pPr>
      <w:r>
        <w:rPr>
          <w:rFonts w:ascii="Arial" w:hAnsi="Arial" w:cs="Arial"/>
          <w:b/>
          <w:lang w:val="es-AR"/>
        </w:rPr>
        <w:lastRenderedPageBreak/>
        <w:t>ARTÍ</w:t>
      </w:r>
      <w:r w:rsidR="00730931">
        <w:rPr>
          <w:rFonts w:ascii="Arial" w:hAnsi="Arial" w:cs="Arial"/>
          <w:b/>
          <w:lang w:val="es-AR"/>
        </w:rPr>
        <w:t>CULO 5°: COMUNIQUESE</w:t>
      </w:r>
      <w:r w:rsidR="00730931">
        <w:rPr>
          <w:rFonts w:ascii="Arial" w:hAnsi="Arial" w:cs="Arial"/>
          <w:lang w:val="es-AR"/>
        </w:rPr>
        <w:t xml:space="preserve"> al Departamento Ejecutivo Municipal. Regístrese. Cumplido. P</w:t>
      </w:r>
      <w:r>
        <w:rPr>
          <w:rFonts w:ascii="Arial" w:hAnsi="Arial" w:cs="Arial"/>
          <w:lang w:val="es-AR"/>
        </w:rPr>
        <w:t>ublíquese. Archívese.</w:t>
      </w:r>
      <w:r w:rsidR="00730931">
        <w:rPr>
          <w:rFonts w:ascii="Arial" w:hAnsi="Arial" w:cs="Arial"/>
          <w:lang w:val="es-AR"/>
        </w:rPr>
        <w:t>-</w:t>
      </w:r>
    </w:p>
    <w:p w:rsidR="00730931" w:rsidRDefault="00730931" w:rsidP="00730931">
      <w:pPr>
        <w:tabs>
          <w:tab w:val="left" w:pos="2880"/>
        </w:tabs>
        <w:jc w:val="both"/>
        <w:rPr>
          <w:rFonts w:ascii="Arial" w:hAnsi="Arial" w:cs="Arial"/>
          <w:lang w:val="es-AR"/>
        </w:rPr>
      </w:pPr>
    </w:p>
    <w:p w:rsidR="00730931" w:rsidRDefault="00730931" w:rsidP="00730931">
      <w:pPr>
        <w:jc w:val="both"/>
        <w:rPr>
          <w:rFonts w:ascii="Arial" w:hAnsi="Arial" w:cs="Arial"/>
          <w:b/>
          <w:bCs/>
          <w:lang w:val="es-AR"/>
        </w:rPr>
      </w:pPr>
    </w:p>
    <w:p w:rsidR="00730931" w:rsidRPr="006F3667" w:rsidRDefault="00730931" w:rsidP="00730931">
      <w:pPr>
        <w:jc w:val="center"/>
        <w:rPr>
          <w:rFonts w:ascii="Arial" w:hAnsi="Arial" w:cs="Arial"/>
        </w:rPr>
      </w:pPr>
      <w:r w:rsidRPr="006F3667">
        <w:rPr>
          <w:rFonts w:ascii="Arial" w:hAnsi="Arial" w:cs="Arial"/>
        </w:rPr>
        <w:t xml:space="preserve">Dada en la Sala de Sesiones Don Humberto Rolando del Concejo Deliberante, a los </w:t>
      </w:r>
      <w:r>
        <w:rPr>
          <w:rFonts w:ascii="Arial" w:hAnsi="Arial" w:cs="Arial"/>
        </w:rPr>
        <w:t xml:space="preserve">diecinueve </w:t>
      </w:r>
      <w:r w:rsidRPr="006F3667">
        <w:rPr>
          <w:rFonts w:ascii="Arial" w:hAnsi="Arial" w:cs="Arial"/>
        </w:rPr>
        <w:t xml:space="preserve">días del mes de </w:t>
      </w:r>
      <w:r>
        <w:rPr>
          <w:rFonts w:ascii="Arial" w:hAnsi="Arial" w:cs="Arial"/>
        </w:rPr>
        <w:t>Noviembre de 2021, en Sesión Especial N° XIV</w:t>
      </w:r>
      <w:r w:rsidRPr="006F3667">
        <w:rPr>
          <w:rFonts w:ascii="Arial" w:hAnsi="Arial" w:cs="Arial"/>
        </w:rPr>
        <w:t>, Acta N°</w:t>
      </w:r>
      <w:r>
        <w:rPr>
          <w:rFonts w:ascii="Arial" w:hAnsi="Arial" w:cs="Arial"/>
        </w:rPr>
        <w:t xml:space="preserve"> 1811</w:t>
      </w:r>
      <w:r w:rsidRPr="006F3667">
        <w:rPr>
          <w:rFonts w:ascii="Arial" w:hAnsi="Arial" w:cs="Arial"/>
        </w:rPr>
        <w:t>.-</w:t>
      </w:r>
    </w:p>
    <w:p w:rsidR="00730931" w:rsidRPr="006F3667" w:rsidRDefault="00730931" w:rsidP="00730931">
      <w:pPr>
        <w:jc w:val="both"/>
        <w:rPr>
          <w:rFonts w:ascii="Arial" w:hAnsi="Arial" w:cs="Arial"/>
        </w:rPr>
      </w:pPr>
      <w:r w:rsidRPr="006F3667">
        <w:rPr>
          <w:rFonts w:ascii="Arial" w:hAnsi="Arial" w:cs="Arial"/>
        </w:rPr>
        <w:t xml:space="preserve">                   </w:t>
      </w:r>
    </w:p>
    <w:p w:rsidR="00730931" w:rsidRDefault="00730931" w:rsidP="00730931">
      <w:pPr>
        <w:jc w:val="both"/>
        <w:rPr>
          <w:rFonts w:ascii="Arial" w:hAnsi="Arial" w:cs="Arial"/>
        </w:rPr>
      </w:pPr>
    </w:p>
    <w:p w:rsidR="00730931" w:rsidRDefault="00730931" w:rsidP="00730931">
      <w:pPr>
        <w:rPr>
          <w:rFonts w:ascii="Arial" w:hAnsi="Arial" w:cs="Arial"/>
          <w:lang w:val="en-GB"/>
        </w:rPr>
      </w:pPr>
      <w:proofErr w:type="spellStart"/>
      <w:proofErr w:type="gramStart"/>
      <w:r>
        <w:rPr>
          <w:rFonts w:ascii="Arial" w:hAnsi="Arial" w:cs="Arial"/>
          <w:lang w:val="en-US"/>
        </w:rPr>
        <w:t>Fdo</w:t>
      </w:r>
      <w:proofErr w:type="spellEnd"/>
      <w:r>
        <w:rPr>
          <w:rFonts w:ascii="Arial" w:hAnsi="Arial" w:cs="Arial"/>
          <w:lang w:val="en-US"/>
        </w:rPr>
        <w:t>.</w:t>
      </w:r>
      <w:proofErr w:type="gramEnd"/>
      <w:r>
        <w:rPr>
          <w:rFonts w:ascii="Arial" w:hAnsi="Arial" w:cs="Arial"/>
          <w:lang w:val="en-US"/>
        </w:rPr>
        <w:t xml:space="preserve"> David A. Tressens Ripoll (</w:t>
      </w:r>
      <w:proofErr w:type="spellStart"/>
      <w:r>
        <w:rPr>
          <w:rFonts w:ascii="Arial" w:hAnsi="Arial" w:cs="Arial"/>
          <w:lang w:val="en-US"/>
        </w:rPr>
        <w:t>Presidente</w:t>
      </w:r>
      <w:proofErr w:type="spellEnd"/>
      <w:r>
        <w:rPr>
          <w:rFonts w:ascii="Arial" w:hAnsi="Arial" w:cs="Arial"/>
          <w:lang w:val="en-US"/>
        </w:rPr>
        <w:t xml:space="preserve"> CD)</w:t>
      </w:r>
      <w:r>
        <w:rPr>
          <w:rFonts w:ascii="Arial" w:hAnsi="Arial" w:cs="Arial"/>
          <w:lang w:val="en-US"/>
        </w:rPr>
        <w:tab/>
      </w:r>
      <w:r>
        <w:rPr>
          <w:rFonts w:ascii="Arial" w:hAnsi="Arial" w:cs="Arial"/>
          <w:lang w:val="en-US"/>
        </w:rPr>
        <w:tab/>
      </w:r>
      <w:r>
        <w:rPr>
          <w:rFonts w:ascii="Arial" w:hAnsi="Arial" w:cs="Arial"/>
          <w:lang w:val="en-US"/>
        </w:rPr>
        <w:tab/>
      </w:r>
    </w:p>
    <w:p w:rsidR="00730931" w:rsidRDefault="00730931" w:rsidP="00730931">
      <w:pPr>
        <w:rPr>
          <w:rFonts w:ascii="Arial" w:hAnsi="Arial" w:cs="Arial"/>
        </w:rPr>
      </w:pPr>
      <w:r>
        <w:rPr>
          <w:rFonts w:ascii="Arial" w:hAnsi="Arial" w:cs="Arial"/>
          <w:lang w:val="en-GB"/>
        </w:rPr>
        <w:t xml:space="preserve">        </w:t>
      </w:r>
      <w:r w:rsidRPr="00206BF5">
        <w:rPr>
          <w:rFonts w:ascii="Arial" w:hAnsi="Arial" w:cs="Arial"/>
          <w:lang w:val="es-AR"/>
        </w:rPr>
        <w:t xml:space="preserve">Celina </w:t>
      </w:r>
      <w:proofErr w:type="spellStart"/>
      <w:r w:rsidRPr="00206BF5">
        <w:rPr>
          <w:rFonts w:ascii="Arial" w:hAnsi="Arial" w:cs="Arial"/>
          <w:lang w:val="es-AR"/>
        </w:rPr>
        <w:t>Tuseddo</w:t>
      </w:r>
      <w:proofErr w:type="spellEnd"/>
      <w:r>
        <w:rPr>
          <w:rFonts w:ascii="Arial" w:hAnsi="Arial" w:cs="Arial"/>
        </w:rPr>
        <w:t xml:space="preserve"> (Secretaria CD)</w:t>
      </w:r>
    </w:p>
    <w:p w:rsidR="00730931" w:rsidRDefault="00730931" w:rsidP="00730931">
      <w:pPr>
        <w:jc w:val="both"/>
        <w:rPr>
          <w:rFonts w:ascii="Arial" w:hAnsi="Arial" w:cs="Arial"/>
        </w:rPr>
      </w:pPr>
    </w:p>
    <w:p w:rsidR="00730931" w:rsidRDefault="00730931" w:rsidP="00730931">
      <w:pPr>
        <w:jc w:val="both"/>
        <w:rPr>
          <w:rFonts w:ascii="Arial" w:hAnsi="Arial" w:cs="Arial"/>
        </w:rPr>
      </w:pPr>
    </w:p>
    <w:p w:rsidR="00730931" w:rsidRDefault="00730931" w:rsidP="00730931">
      <w:pPr>
        <w:jc w:val="center"/>
        <w:rPr>
          <w:rFonts w:ascii="Arial" w:hAnsi="Arial" w:cs="Arial"/>
          <w:b/>
          <w:u w:val="single"/>
        </w:rPr>
      </w:pPr>
    </w:p>
    <w:p w:rsidR="00730931" w:rsidRDefault="00730931" w:rsidP="00730931">
      <w:pPr>
        <w:jc w:val="center"/>
        <w:rPr>
          <w:rFonts w:ascii="Arial" w:hAnsi="Arial" w:cs="Arial"/>
          <w:b/>
          <w:u w:val="single"/>
        </w:rPr>
      </w:pPr>
    </w:p>
    <w:p w:rsidR="00730931" w:rsidRDefault="00730931" w:rsidP="00730931">
      <w:pPr>
        <w:jc w:val="center"/>
        <w:rPr>
          <w:rFonts w:ascii="Arial" w:hAnsi="Arial" w:cs="Arial"/>
          <w:b/>
          <w:u w:val="single"/>
        </w:rPr>
      </w:pPr>
    </w:p>
    <w:p w:rsidR="00730931" w:rsidRDefault="00730931" w:rsidP="00730931">
      <w:pPr>
        <w:jc w:val="center"/>
        <w:rPr>
          <w:rFonts w:ascii="Arial" w:hAnsi="Arial" w:cs="Arial"/>
          <w:b/>
          <w:u w:val="single"/>
        </w:rPr>
      </w:pPr>
    </w:p>
    <w:p w:rsidR="00730931" w:rsidRDefault="00730931" w:rsidP="00730931">
      <w:pPr>
        <w:jc w:val="center"/>
        <w:rPr>
          <w:rFonts w:ascii="Arial" w:hAnsi="Arial" w:cs="Arial"/>
          <w:b/>
          <w:u w:val="single"/>
        </w:rPr>
      </w:pPr>
    </w:p>
    <w:p w:rsidR="00730931" w:rsidRDefault="00730931" w:rsidP="00730931">
      <w:pPr>
        <w:jc w:val="center"/>
        <w:rPr>
          <w:rFonts w:ascii="Arial" w:hAnsi="Arial" w:cs="Arial"/>
          <w:b/>
          <w:u w:val="single"/>
        </w:rPr>
      </w:pPr>
    </w:p>
    <w:p w:rsidR="00730931" w:rsidRDefault="00730931" w:rsidP="00730931">
      <w:pPr>
        <w:jc w:val="center"/>
        <w:rPr>
          <w:rFonts w:ascii="Arial" w:hAnsi="Arial" w:cs="Arial"/>
          <w:b/>
          <w:u w:val="single"/>
        </w:rPr>
      </w:pPr>
    </w:p>
    <w:p w:rsidR="00730931" w:rsidRDefault="00730931" w:rsidP="00730931">
      <w:pPr>
        <w:jc w:val="center"/>
        <w:rPr>
          <w:rFonts w:ascii="Arial" w:hAnsi="Arial" w:cs="Arial"/>
          <w:b/>
          <w:u w:val="single"/>
        </w:rPr>
      </w:pPr>
    </w:p>
    <w:p w:rsidR="00730931" w:rsidRDefault="00730931" w:rsidP="00730931">
      <w:pPr>
        <w:jc w:val="center"/>
        <w:rPr>
          <w:rFonts w:ascii="Arial" w:hAnsi="Arial" w:cs="Arial"/>
          <w:b/>
          <w:u w:val="single"/>
        </w:rPr>
      </w:pPr>
    </w:p>
    <w:p w:rsidR="00730931" w:rsidRDefault="00730931" w:rsidP="00730931">
      <w:pPr>
        <w:jc w:val="center"/>
        <w:rPr>
          <w:rFonts w:ascii="Arial" w:hAnsi="Arial" w:cs="Arial"/>
          <w:b/>
          <w:u w:val="single"/>
        </w:rPr>
      </w:pPr>
    </w:p>
    <w:p w:rsidR="00730931" w:rsidRDefault="00730931" w:rsidP="00730931">
      <w:pPr>
        <w:jc w:val="center"/>
        <w:rPr>
          <w:rFonts w:ascii="Arial" w:hAnsi="Arial" w:cs="Arial"/>
          <w:b/>
          <w:u w:val="single"/>
        </w:rPr>
      </w:pPr>
    </w:p>
    <w:p w:rsidR="00730931" w:rsidRDefault="00730931" w:rsidP="00730931">
      <w:pPr>
        <w:jc w:val="center"/>
        <w:rPr>
          <w:rFonts w:ascii="Arial" w:hAnsi="Arial" w:cs="Arial"/>
          <w:b/>
          <w:u w:val="single"/>
        </w:rPr>
      </w:pPr>
    </w:p>
    <w:p w:rsidR="00730931" w:rsidRDefault="00730931" w:rsidP="00730931">
      <w:pPr>
        <w:jc w:val="center"/>
        <w:rPr>
          <w:rFonts w:ascii="Arial" w:hAnsi="Arial" w:cs="Arial"/>
          <w:b/>
          <w:u w:val="single"/>
        </w:rPr>
      </w:pPr>
    </w:p>
    <w:p w:rsidR="00730931" w:rsidRDefault="00730931" w:rsidP="00730931">
      <w:pPr>
        <w:jc w:val="center"/>
        <w:rPr>
          <w:rFonts w:ascii="Arial" w:hAnsi="Arial" w:cs="Arial"/>
          <w:b/>
          <w:u w:val="single"/>
        </w:rPr>
      </w:pPr>
    </w:p>
    <w:p w:rsidR="00730931" w:rsidRDefault="00730931" w:rsidP="00730931">
      <w:pPr>
        <w:jc w:val="center"/>
        <w:rPr>
          <w:rFonts w:ascii="Arial" w:hAnsi="Arial" w:cs="Arial"/>
          <w:b/>
          <w:u w:val="single"/>
        </w:rPr>
      </w:pPr>
    </w:p>
    <w:p w:rsidR="00730931" w:rsidRDefault="00730931" w:rsidP="00730931">
      <w:pPr>
        <w:jc w:val="center"/>
        <w:rPr>
          <w:rFonts w:ascii="Arial" w:hAnsi="Arial" w:cs="Arial"/>
          <w:b/>
          <w:u w:val="single"/>
        </w:rPr>
      </w:pPr>
    </w:p>
    <w:p w:rsidR="00730931" w:rsidRDefault="00730931" w:rsidP="00730931">
      <w:pPr>
        <w:jc w:val="center"/>
        <w:rPr>
          <w:rFonts w:ascii="Arial" w:hAnsi="Arial" w:cs="Arial"/>
          <w:b/>
          <w:u w:val="single"/>
        </w:rPr>
      </w:pPr>
    </w:p>
    <w:p w:rsidR="00730931" w:rsidRDefault="00730931" w:rsidP="00730931">
      <w:pPr>
        <w:jc w:val="center"/>
        <w:rPr>
          <w:rFonts w:ascii="Arial" w:hAnsi="Arial" w:cs="Arial"/>
          <w:b/>
          <w:u w:val="single"/>
        </w:rPr>
      </w:pPr>
    </w:p>
    <w:p w:rsidR="00730931" w:rsidRDefault="00730931" w:rsidP="00730931">
      <w:pPr>
        <w:jc w:val="center"/>
        <w:rPr>
          <w:rFonts w:ascii="Arial" w:hAnsi="Arial" w:cs="Arial"/>
          <w:b/>
          <w:u w:val="single"/>
        </w:rPr>
      </w:pPr>
    </w:p>
    <w:p w:rsidR="00730931" w:rsidRDefault="00730931" w:rsidP="00730931">
      <w:pPr>
        <w:jc w:val="center"/>
        <w:rPr>
          <w:rFonts w:ascii="Arial" w:hAnsi="Arial" w:cs="Arial"/>
          <w:b/>
          <w:u w:val="single"/>
        </w:rPr>
      </w:pPr>
    </w:p>
    <w:p w:rsidR="00730931" w:rsidRDefault="00730931" w:rsidP="00730931">
      <w:pPr>
        <w:jc w:val="center"/>
        <w:rPr>
          <w:rFonts w:ascii="Arial" w:hAnsi="Arial" w:cs="Arial"/>
          <w:b/>
          <w:u w:val="single"/>
        </w:rPr>
      </w:pPr>
    </w:p>
    <w:p w:rsidR="00730931" w:rsidRDefault="00730931" w:rsidP="00730931">
      <w:pPr>
        <w:jc w:val="center"/>
        <w:rPr>
          <w:rFonts w:ascii="Arial" w:hAnsi="Arial" w:cs="Arial"/>
          <w:b/>
          <w:u w:val="single"/>
        </w:rPr>
      </w:pPr>
    </w:p>
    <w:p w:rsidR="00730931" w:rsidRDefault="00730931" w:rsidP="00730931">
      <w:pPr>
        <w:jc w:val="center"/>
        <w:rPr>
          <w:rFonts w:ascii="Arial" w:hAnsi="Arial" w:cs="Arial"/>
          <w:b/>
          <w:u w:val="single"/>
        </w:rPr>
      </w:pPr>
    </w:p>
    <w:p w:rsidR="00730931" w:rsidRDefault="00730931" w:rsidP="00730931">
      <w:pPr>
        <w:jc w:val="center"/>
        <w:rPr>
          <w:rFonts w:ascii="Arial" w:hAnsi="Arial" w:cs="Arial"/>
          <w:b/>
          <w:u w:val="single"/>
        </w:rPr>
      </w:pPr>
    </w:p>
    <w:p w:rsidR="00730931" w:rsidRDefault="00730931" w:rsidP="00730931">
      <w:pPr>
        <w:jc w:val="center"/>
        <w:rPr>
          <w:rFonts w:ascii="Arial" w:hAnsi="Arial" w:cs="Arial"/>
          <w:b/>
          <w:u w:val="single"/>
        </w:rPr>
      </w:pPr>
    </w:p>
    <w:p w:rsidR="00730931" w:rsidRDefault="00730931" w:rsidP="00730931">
      <w:pPr>
        <w:jc w:val="center"/>
        <w:rPr>
          <w:rFonts w:ascii="Arial" w:hAnsi="Arial" w:cs="Arial"/>
          <w:b/>
          <w:u w:val="single"/>
        </w:rPr>
      </w:pPr>
    </w:p>
    <w:p w:rsidR="00730931" w:rsidRDefault="00730931" w:rsidP="00730931">
      <w:pPr>
        <w:jc w:val="center"/>
        <w:rPr>
          <w:rFonts w:ascii="Arial" w:hAnsi="Arial" w:cs="Arial"/>
          <w:b/>
          <w:u w:val="single"/>
        </w:rPr>
      </w:pPr>
    </w:p>
    <w:p w:rsidR="00730931" w:rsidRDefault="00730931" w:rsidP="00730931">
      <w:pPr>
        <w:jc w:val="center"/>
        <w:rPr>
          <w:rFonts w:ascii="Arial" w:hAnsi="Arial" w:cs="Arial"/>
          <w:b/>
          <w:u w:val="single"/>
        </w:rPr>
      </w:pPr>
    </w:p>
    <w:p w:rsidR="00730931" w:rsidRDefault="00730931" w:rsidP="00730931">
      <w:pPr>
        <w:jc w:val="center"/>
        <w:rPr>
          <w:rFonts w:ascii="Arial" w:hAnsi="Arial" w:cs="Arial"/>
          <w:b/>
          <w:u w:val="single"/>
        </w:rPr>
      </w:pPr>
    </w:p>
    <w:p w:rsidR="00730931" w:rsidRDefault="00730931" w:rsidP="00730931">
      <w:pPr>
        <w:jc w:val="center"/>
        <w:rPr>
          <w:rFonts w:ascii="Arial" w:hAnsi="Arial" w:cs="Arial"/>
          <w:b/>
          <w:u w:val="single"/>
        </w:rPr>
      </w:pPr>
    </w:p>
    <w:p w:rsidR="00730931" w:rsidRDefault="00730931" w:rsidP="00730931">
      <w:pPr>
        <w:jc w:val="center"/>
        <w:rPr>
          <w:rFonts w:ascii="Arial" w:hAnsi="Arial" w:cs="Arial"/>
          <w:b/>
          <w:u w:val="single"/>
        </w:rPr>
      </w:pPr>
    </w:p>
    <w:p w:rsidR="00730931" w:rsidRDefault="00730931" w:rsidP="00730931">
      <w:pPr>
        <w:jc w:val="center"/>
        <w:rPr>
          <w:rFonts w:ascii="Arial" w:hAnsi="Arial" w:cs="Arial"/>
          <w:b/>
          <w:u w:val="single"/>
        </w:rPr>
      </w:pPr>
    </w:p>
    <w:p w:rsidR="00730931" w:rsidRDefault="00730931" w:rsidP="00730931">
      <w:pPr>
        <w:jc w:val="center"/>
        <w:rPr>
          <w:rFonts w:ascii="Arial" w:hAnsi="Arial" w:cs="Arial"/>
          <w:b/>
          <w:u w:val="single"/>
        </w:rPr>
      </w:pPr>
    </w:p>
    <w:p w:rsidR="00730931" w:rsidRDefault="00730931" w:rsidP="00730931">
      <w:pPr>
        <w:jc w:val="center"/>
        <w:rPr>
          <w:rFonts w:ascii="Arial" w:hAnsi="Arial" w:cs="Arial"/>
          <w:b/>
          <w:u w:val="single"/>
        </w:rPr>
      </w:pPr>
    </w:p>
    <w:p w:rsidR="00730931" w:rsidRDefault="00730931" w:rsidP="00730931">
      <w:pPr>
        <w:jc w:val="center"/>
        <w:rPr>
          <w:rFonts w:ascii="Arial" w:hAnsi="Arial" w:cs="Arial"/>
          <w:b/>
          <w:u w:val="single"/>
        </w:rPr>
      </w:pPr>
    </w:p>
    <w:p w:rsidR="00730931" w:rsidRDefault="00730931" w:rsidP="00730931">
      <w:pPr>
        <w:jc w:val="center"/>
        <w:rPr>
          <w:rFonts w:ascii="Arial" w:hAnsi="Arial" w:cs="Arial"/>
          <w:b/>
          <w:u w:val="single"/>
        </w:rPr>
      </w:pPr>
    </w:p>
    <w:p w:rsidR="00730931" w:rsidRDefault="00730931" w:rsidP="00730931">
      <w:pPr>
        <w:jc w:val="center"/>
        <w:rPr>
          <w:rFonts w:ascii="Arial" w:hAnsi="Arial" w:cs="Arial"/>
          <w:b/>
          <w:u w:val="single"/>
        </w:rPr>
      </w:pPr>
    </w:p>
    <w:p w:rsidR="00730931" w:rsidRDefault="00730931" w:rsidP="00730931">
      <w:pPr>
        <w:jc w:val="center"/>
        <w:rPr>
          <w:rFonts w:ascii="Arial" w:hAnsi="Arial" w:cs="Arial"/>
          <w:b/>
          <w:u w:val="single"/>
        </w:rPr>
      </w:pPr>
    </w:p>
    <w:p w:rsidR="00730931" w:rsidRDefault="00730931" w:rsidP="00730931">
      <w:pPr>
        <w:jc w:val="center"/>
        <w:rPr>
          <w:rFonts w:ascii="Arial" w:hAnsi="Arial" w:cs="Arial"/>
          <w:b/>
          <w:u w:val="single"/>
        </w:rPr>
      </w:pPr>
    </w:p>
    <w:p w:rsidR="00730931" w:rsidRDefault="00730931" w:rsidP="00730931">
      <w:pPr>
        <w:jc w:val="center"/>
        <w:rPr>
          <w:rFonts w:ascii="Arial" w:hAnsi="Arial" w:cs="Arial"/>
          <w:b/>
          <w:u w:val="single"/>
        </w:rPr>
      </w:pPr>
    </w:p>
    <w:p w:rsidR="00730931" w:rsidRDefault="00730931" w:rsidP="00730931">
      <w:pPr>
        <w:jc w:val="center"/>
        <w:rPr>
          <w:rFonts w:ascii="Arial" w:hAnsi="Arial" w:cs="Arial"/>
          <w:b/>
          <w:u w:val="single"/>
        </w:rPr>
      </w:pPr>
    </w:p>
    <w:p w:rsidR="00730931" w:rsidRDefault="00730931" w:rsidP="00730931">
      <w:pPr>
        <w:jc w:val="center"/>
        <w:rPr>
          <w:rFonts w:ascii="Arial" w:hAnsi="Arial" w:cs="Arial"/>
          <w:b/>
          <w:u w:val="single"/>
        </w:rPr>
      </w:pPr>
    </w:p>
    <w:p w:rsidR="00730931" w:rsidRDefault="00730931" w:rsidP="00730931">
      <w:pPr>
        <w:jc w:val="center"/>
        <w:rPr>
          <w:rFonts w:ascii="Arial" w:hAnsi="Arial" w:cs="Arial"/>
          <w:b/>
          <w:u w:val="single"/>
        </w:rPr>
      </w:pPr>
    </w:p>
    <w:p w:rsidR="00730931" w:rsidRDefault="00730931" w:rsidP="00730931">
      <w:pPr>
        <w:jc w:val="center"/>
        <w:rPr>
          <w:rFonts w:ascii="Arial" w:hAnsi="Arial" w:cs="Arial"/>
          <w:b/>
          <w:u w:val="single"/>
        </w:rPr>
      </w:pPr>
    </w:p>
    <w:p w:rsidR="00730931" w:rsidRDefault="00730931" w:rsidP="00730931">
      <w:pPr>
        <w:jc w:val="center"/>
        <w:rPr>
          <w:rFonts w:ascii="Arial" w:hAnsi="Arial" w:cs="Arial"/>
          <w:b/>
          <w:u w:val="single"/>
        </w:rPr>
      </w:pPr>
    </w:p>
    <w:p w:rsidR="00730931" w:rsidRDefault="00730931" w:rsidP="00730931">
      <w:pPr>
        <w:jc w:val="center"/>
        <w:rPr>
          <w:rFonts w:ascii="Arial" w:hAnsi="Arial" w:cs="Arial"/>
          <w:b/>
          <w:u w:val="single"/>
        </w:rPr>
      </w:pPr>
    </w:p>
    <w:p w:rsidR="00730931" w:rsidRPr="00C230D0" w:rsidRDefault="00730931" w:rsidP="00730931">
      <w:pPr>
        <w:jc w:val="center"/>
        <w:rPr>
          <w:rFonts w:ascii="Arial" w:hAnsi="Arial" w:cs="Arial"/>
          <w:b/>
          <w:u w:val="single"/>
        </w:rPr>
      </w:pPr>
      <w:r w:rsidRPr="00C230D0">
        <w:rPr>
          <w:rFonts w:ascii="Arial" w:hAnsi="Arial" w:cs="Arial"/>
          <w:b/>
          <w:u w:val="single"/>
        </w:rPr>
        <w:lastRenderedPageBreak/>
        <w:t>CO</w:t>
      </w:r>
      <w:r>
        <w:rPr>
          <w:rFonts w:ascii="Arial" w:hAnsi="Arial" w:cs="Arial"/>
          <w:b/>
          <w:u w:val="single"/>
        </w:rPr>
        <w:t>MUNICADO A LA SOCIEDAD</w:t>
      </w:r>
    </w:p>
    <w:p w:rsidR="00730931" w:rsidRPr="00C230D0" w:rsidRDefault="00730931" w:rsidP="00730931">
      <w:pPr>
        <w:jc w:val="center"/>
        <w:rPr>
          <w:rFonts w:ascii="Arial" w:hAnsi="Arial" w:cs="Arial"/>
          <w:b/>
        </w:rPr>
      </w:pPr>
      <w:r w:rsidRPr="00C230D0">
        <w:rPr>
          <w:rFonts w:ascii="Arial" w:hAnsi="Arial" w:cs="Arial"/>
          <w:b/>
        </w:rPr>
        <w:t xml:space="preserve">RESOLUCIÓN DE DOBLE LECTURA </w:t>
      </w:r>
    </w:p>
    <w:p w:rsidR="00730931" w:rsidRPr="00C230D0" w:rsidRDefault="00730931" w:rsidP="00730931">
      <w:pPr>
        <w:jc w:val="both"/>
        <w:rPr>
          <w:rFonts w:ascii="Arial" w:hAnsi="Arial" w:cs="Arial"/>
        </w:rPr>
      </w:pPr>
    </w:p>
    <w:p w:rsidR="00730931" w:rsidRPr="00C230D0" w:rsidRDefault="00730931" w:rsidP="00730931">
      <w:pPr>
        <w:jc w:val="both"/>
        <w:rPr>
          <w:rFonts w:ascii="Arial" w:hAnsi="Arial" w:cs="Arial"/>
        </w:rPr>
      </w:pPr>
      <w:r w:rsidRPr="00C230D0">
        <w:rPr>
          <w:rFonts w:ascii="Arial" w:hAnsi="Arial" w:cs="Arial"/>
        </w:rPr>
        <w:t xml:space="preserve">El Concejo Deliberante de Villa </w:t>
      </w:r>
      <w:r>
        <w:rPr>
          <w:rFonts w:ascii="Arial" w:hAnsi="Arial" w:cs="Arial"/>
        </w:rPr>
        <w:t>L</w:t>
      </w:r>
      <w:r w:rsidRPr="00C230D0">
        <w:rPr>
          <w:rFonts w:ascii="Arial" w:hAnsi="Arial" w:cs="Arial"/>
        </w:rPr>
        <w:t>a Angostura en cumplimiento de los artículos 100 y 101 de la Carta Orgánica Municipal, Ordenanza N°3212/2017, pone en conocimiento</w:t>
      </w:r>
      <w:r>
        <w:rPr>
          <w:rFonts w:ascii="Arial" w:hAnsi="Arial" w:cs="Arial"/>
        </w:rPr>
        <w:t xml:space="preserve"> de toda la comunidad de Villa L</w:t>
      </w:r>
      <w:r w:rsidRPr="00C230D0">
        <w:rPr>
          <w:rFonts w:ascii="Arial" w:hAnsi="Arial" w:cs="Arial"/>
        </w:rPr>
        <w:t>a Angostura, el proyecto de</w:t>
      </w:r>
      <w:r>
        <w:rPr>
          <w:rFonts w:ascii="Arial" w:hAnsi="Arial" w:cs="Arial"/>
        </w:rPr>
        <w:t xml:space="preserve"> Resolución de Doble Lectura N° 20/2020</w:t>
      </w:r>
      <w:r w:rsidRPr="00C230D0">
        <w:rPr>
          <w:rFonts w:ascii="Arial" w:hAnsi="Arial" w:cs="Arial"/>
        </w:rPr>
        <w:t>,  a los fines de que registren su oposición y se manifiesten sobre el contenido de la futura ordenanza.-</w:t>
      </w:r>
    </w:p>
    <w:p w:rsidR="00730931" w:rsidRPr="00C230D0" w:rsidRDefault="00730931" w:rsidP="00730931">
      <w:pPr>
        <w:jc w:val="both"/>
        <w:rPr>
          <w:rFonts w:ascii="Arial" w:hAnsi="Arial" w:cs="Arial"/>
        </w:rPr>
      </w:pPr>
      <w:r w:rsidRPr="00C230D0">
        <w:rPr>
          <w:rFonts w:ascii="Arial" w:hAnsi="Arial" w:cs="Arial"/>
        </w:rPr>
        <w:t xml:space="preserve">Para mayor información y consultas comunicarse al Concejo Deliberante, al teléfono 4494-261, de lunes a viernes de </w:t>
      </w:r>
      <w:r>
        <w:rPr>
          <w:rFonts w:ascii="Arial" w:hAnsi="Arial" w:cs="Arial"/>
        </w:rPr>
        <w:t>0</w:t>
      </w:r>
      <w:r w:rsidRPr="00C230D0">
        <w:rPr>
          <w:rFonts w:ascii="Arial" w:hAnsi="Arial" w:cs="Arial"/>
        </w:rPr>
        <w:t>8</w:t>
      </w:r>
      <w:r>
        <w:rPr>
          <w:rFonts w:ascii="Arial" w:hAnsi="Arial" w:cs="Arial"/>
        </w:rPr>
        <w:t>.00</w:t>
      </w:r>
      <w:r w:rsidRPr="00C230D0">
        <w:rPr>
          <w:rFonts w:ascii="Arial" w:hAnsi="Arial" w:cs="Arial"/>
        </w:rPr>
        <w:t xml:space="preserve"> a 13</w:t>
      </w:r>
      <w:r>
        <w:rPr>
          <w:rFonts w:ascii="Arial" w:hAnsi="Arial" w:cs="Arial"/>
        </w:rPr>
        <w:t>.</w:t>
      </w:r>
      <w:r w:rsidRPr="00C230D0">
        <w:rPr>
          <w:rFonts w:ascii="Arial" w:hAnsi="Arial" w:cs="Arial"/>
        </w:rPr>
        <w:t>30 hs</w:t>
      </w:r>
      <w:r>
        <w:rPr>
          <w:rFonts w:ascii="Arial" w:hAnsi="Arial" w:cs="Arial"/>
        </w:rPr>
        <w:t xml:space="preserve"> o a la Municipalidad de Villa L</w:t>
      </w:r>
      <w:r w:rsidRPr="00C230D0">
        <w:rPr>
          <w:rFonts w:ascii="Arial" w:hAnsi="Arial" w:cs="Arial"/>
        </w:rPr>
        <w:t>a Angostura, al teléfono 4494-155/158.-</w:t>
      </w:r>
    </w:p>
    <w:p w:rsidR="006B7FFE" w:rsidRPr="00C230D0" w:rsidRDefault="006B7FFE" w:rsidP="00730931">
      <w:pPr>
        <w:rPr>
          <w:rFonts w:ascii="Arial" w:hAnsi="Arial" w:cs="Arial"/>
        </w:rPr>
      </w:pPr>
    </w:p>
    <w:sectPr w:rsidR="006B7FFE" w:rsidRPr="00C230D0" w:rsidSect="00F1038A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type w:val="continuous"/>
      <w:pgSz w:w="12242" w:h="20163"/>
      <w:pgMar w:top="1418" w:right="851" w:bottom="1418" w:left="1134" w:header="709" w:footer="709" w:gutter="0"/>
      <w:cols w:space="72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3A3809" w:rsidRDefault="003A3809">
      <w:r>
        <w:separator/>
      </w:r>
    </w:p>
  </w:endnote>
  <w:endnote w:type="continuationSeparator" w:id="1">
    <w:p w:rsidR="003A3809" w:rsidRDefault="003A380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Goudy">
    <w:charset w:val="00"/>
    <w:family w:val="roman"/>
    <w:pitch w:val="variable"/>
    <w:sig w:usb0="00000003" w:usb1="00000000" w:usb2="00000000" w:usb3="00000000" w:csb0="00000001" w:csb1="00000000"/>
  </w:font>
  <w:font w:name="BookmanOldStyle-Bold"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A3809" w:rsidRDefault="003A3809">
    <w:pPr>
      <w:pStyle w:val="Piedepgina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A3809" w:rsidRDefault="003A3809">
    <w:pPr>
      <w:pStyle w:val="Piedepgina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A3809" w:rsidRDefault="003A3809">
    <w:pPr>
      <w:pStyle w:val="Piedepgina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3A3809" w:rsidRDefault="003A3809">
      <w:r>
        <w:separator/>
      </w:r>
    </w:p>
  </w:footnote>
  <w:footnote w:type="continuationSeparator" w:id="1">
    <w:p w:rsidR="003A3809" w:rsidRDefault="003A3809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A3809" w:rsidRDefault="003A3809">
    <w:pPr>
      <w:pStyle w:val="Encabezado"/>
    </w:pPr>
    <w:r w:rsidRPr="00D92D00">
      <w:rPr>
        <w:rFonts w:cs="Tahoma"/>
        <w:i/>
        <w:iCs/>
        <w:sz w:val="18"/>
        <w:szCs w:val="18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i1025" type="#_x0000_t75" style="width:172.4pt;height:115.6pt">
          <v:imagedata r:id="rId1" o:title="logo_municipalidad_2012"/>
        </v:shape>
      </w:pict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A3809" w:rsidRDefault="003A3809" w:rsidP="00F719BE">
    <w:pPr>
      <w:pStyle w:val="Encabezado"/>
      <w:tabs>
        <w:tab w:val="clear" w:pos="4419"/>
        <w:tab w:val="clear" w:pos="8838"/>
        <w:tab w:val="left" w:pos="792"/>
        <w:tab w:val="left" w:pos="864"/>
        <w:tab w:val="left" w:pos="7130"/>
        <w:tab w:val="right" w:pos="10257"/>
      </w:tabs>
      <w:rPr>
        <w:rFonts w:cs="Tahoma"/>
        <w:b/>
        <w:i/>
        <w:iCs/>
        <w:sz w:val="15"/>
        <w:szCs w:val="15"/>
      </w:rPr>
    </w:pPr>
    <w:r w:rsidRPr="00D92D00">
      <w:rPr>
        <w:noProof/>
        <w:sz w:val="18"/>
        <w:szCs w:val="18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050" type="#_x0000_t75" style="position:absolute;margin-left:-45.65pt;margin-top:-9.65pt;width:54pt;height:63pt;z-index:251657216">
          <v:imagedata r:id="rId1" o:title="Escudo"/>
          <w10:wrap type="topAndBottom"/>
        </v:shape>
      </w:pict>
    </w:r>
    <w:r>
      <w:rPr>
        <w:rFonts w:cs="Tahoma"/>
        <w:i/>
        <w:iCs/>
        <w:sz w:val="18"/>
        <w:szCs w:val="18"/>
      </w:rPr>
      <w:t xml:space="preserve">            Municipalidad de Villa la Angostura</w:t>
    </w:r>
    <w:r>
      <w:rPr>
        <w:rFonts w:cs="Tahoma"/>
        <w:i/>
        <w:iCs/>
        <w:sz w:val="18"/>
        <w:szCs w:val="18"/>
      </w:rPr>
      <w:tab/>
    </w:r>
    <w:r>
      <w:rPr>
        <w:noProof/>
        <w:lang w:val="es-AR" w:eastAsia="es-AR"/>
      </w:rPr>
      <w:t xml:space="preserve">                      </w:t>
    </w:r>
  </w:p>
  <w:p w:rsidR="003A3809" w:rsidRDefault="003A3809" w:rsidP="00F719BE">
    <w:pPr>
      <w:pStyle w:val="Encabezado"/>
      <w:tabs>
        <w:tab w:val="clear" w:pos="4419"/>
        <w:tab w:val="clear" w:pos="8838"/>
        <w:tab w:val="left" w:pos="8784"/>
      </w:tabs>
      <w:ind w:left="851"/>
      <w:jc w:val="both"/>
      <w:rPr>
        <w:rFonts w:cs="Tahoma"/>
        <w:i/>
        <w:iCs/>
        <w:sz w:val="18"/>
        <w:szCs w:val="18"/>
      </w:rPr>
    </w:pPr>
    <w:r>
      <w:rPr>
        <w:rFonts w:cs="Tahoma"/>
        <w:i/>
        <w:iCs/>
        <w:noProof/>
        <w:sz w:val="18"/>
        <w:szCs w:val="18"/>
      </w:rPr>
      <w:pict>
        <v:shape id="3 Imagen" o:spid="_x0000_s2058" type="#_x0000_t75" alt="logo_mvla2020.jpg" style="position:absolute;left:0;text-align:left;margin-left:339.15pt;margin-top:-13.3pt;width:171.4pt;height:54.35pt;z-index:251658240;visibility:visible">
          <v:imagedata r:id="rId2" o:title="logo_mvla2020"/>
        </v:shape>
      </w:pict>
    </w:r>
    <w:r>
      <w:rPr>
        <w:rFonts w:cs="Tahoma"/>
        <w:i/>
        <w:iCs/>
        <w:sz w:val="18"/>
        <w:szCs w:val="18"/>
      </w:rPr>
      <w:t>Concejo Deliberante</w:t>
    </w:r>
    <w:r>
      <w:rPr>
        <w:rFonts w:cs="Tahoma"/>
        <w:i/>
        <w:iCs/>
        <w:sz w:val="18"/>
        <w:szCs w:val="18"/>
      </w:rPr>
      <w:tab/>
    </w:r>
  </w:p>
  <w:p w:rsidR="003A3809" w:rsidRDefault="003A3809" w:rsidP="00F719BE">
    <w:pPr>
      <w:pStyle w:val="Encabezado"/>
      <w:tabs>
        <w:tab w:val="clear" w:pos="4419"/>
      </w:tabs>
      <w:ind w:left="851"/>
      <w:jc w:val="both"/>
      <w:rPr>
        <w:rFonts w:cs="Tahoma"/>
        <w:i/>
        <w:iCs/>
        <w:sz w:val="18"/>
        <w:szCs w:val="18"/>
      </w:rPr>
    </w:pPr>
    <w:r>
      <w:rPr>
        <w:rFonts w:cs="Tahoma"/>
        <w:i/>
        <w:iCs/>
        <w:sz w:val="18"/>
        <w:szCs w:val="18"/>
      </w:rPr>
      <w:t>Bvd. Nahuel Huapí Nº 427</w:t>
    </w:r>
  </w:p>
  <w:p w:rsidR="003A3809" w:rsidRDefault="003A3809" w:rsidP="00F719BE">
    <w:pPr>
      <w:pStyle w:val="Encabezado"/>
      <w:tabs>
        <w:tab w:val="clear" w:pos="4419"/>
        <w:tab w:val="left" w:pos="8838"/>
      </w:tabs>
      <w:ind w:left="851"/>
      <w:jc w:val="both"/>
      <w:rPr>
        <w:rFonts w:cs="Tahoma"/>
        <w:i/>
        <w:iCs/>
        <w:sz w:val="18"/>
        <w:szCs w:val="18"/>
      </w:rPr>
    </w:pPr>
    <w:r>
      <w:rPr>
        <w:rFonts w:cs="Tahoma"/>
        <w:i/>
        <w:iCs/>
        <w:sz w:val="18"/>
        <w:szCs w:val="18"/>
      </w:rPr>
      <w:t>Telefax 0294-4494261</w:t>
    </w:r>
  </w:p>
  <w:p w:rsidR="003A3809" w:rsidRDefault="003A3809" w:rsidP="00267D03">
    <w:pPr>
      <w:pStyle w:val="Encabezado"/>
      <w:tabs>
        <w:tab w:val="clear" w:pos="4419"/>
        <w:tab w:val="clear" w:pos="8838"/>
        <w:tab w:val="left" w:pos="792"/>
        <w:tab w:val="left" w:pos="7130"/>
        <w:tab w:val="right" w:pos="10257"/>
      </w:tabs>
      <w:rPr>
        <w:rFonts w:cs="Tahoma"/>
        <w:b/>
        <w:i/>
        <w:iCs/>
        <w:sz w:val="15"/>
        <w:szCs w:val="15"/>
      </w:rPr>
    </w:pPr>
    <w:r>
      <w:rPr>
        <w:rFonts w:cs="Tahoma"/>
        <w:i/>
        <w:iCs/>
        <w:sz w:val="18"/>
        <w:szCs w:val="18"/>
      </w:rPr>
      <w:t xml:space="preserve">           (8407) Villa la Angostura (Neuquén</w:t>
    </w:r>
    <w:r>
      <w:rPr>
        <w:rFonts w:cs="Tahoma"/>
        <w:b/>
        <w:i/>
        <w:iCs/>
        <w:sz w:val="15"/>
        <w:szCs w:val="15"/>
      </w:rPr>
      <w:tab/>
    </w:r>
  </w:p>
  <w:p w:rsidR="003A3809" w:rsidRDefault="003A3809" w:rsidP="00267D03">
    <w:pPr>
      <w:pStyle w:val="Encabezado"/>
      <w:tabs>
        <w:tab w:val="clear" w:pos="4419"/>
        <w:tab w:val="clear" w:pos="8838"/>
        <w:tab w:val="left" w:pos="792"/>
        <w:tab w:val="left" w:pos="7130"/>
        <w:tab w:val="right" w:pos="10257"/>
      </w:tabs>
      <w:rPr>
        <w:rFonts w:cs="Tahoma"/>
        <w:b/>
        <w:i/>
        <w:iCs/>
        <w:sz w:val="15"/>
        <w:szCs w:val="15"/>
      </w:rPr>
    </w:pPr>
  </w:p>
  <w:p w:rsidR="003A3809" w:rsidRDefault="003A3809" w:rsidP="00267D03">
    <w:pPr>
      <w:pStyle w:val="Encabezado"/>
      <w:tabs>
        <w:tab w:val="clear" w:pos="4419"/>
        <w:tab w:val="clear" w:pos="8838"/>
        <w:tab w:val="left" w:pos="792"/>
        <w:tab w:val="left" w:pos="7130"/>
        <w:tab w:val="right" w:pos="10257"/>
      </w:tabs>
      <w:rPr>
        <w:i/>
        <w:iCs/>
        <w:color w:val="212121"/>
        <w:sz w:val="16"/>
        <w:szCs w:val="16"/>
        <w:shd w:val="clear" w:color="auto" w:fill="FFFFFF"/>
      </w:rPr>
    </w:pPr>
    <w:r>
      <w:rPr>
        <w:rFonts w:cs="Tahoma"/>
        <w:b/>
        <w:i/>
        <w:iCs/>
        <w:sz w:val="15"/>
        <w:szCs w:val="15"/>
      </w:rPr>
      <w:tab/>
    </w:r>
  </w:p>
  <w:p w:rsidR="003A3809" w:rsidRDefault="003A3809" w:rsidP="00F93BCC">
    <w:pPr>
      <w:pStyle w:val="Encabezado"/>
      <w:pBdr>
        <w:bottom w:val="single" w:sz="4" w:space="1" w:color="auto"/>
      </w:pBdr>
      <w:tabs>
        <w:tab w:val="clear" w:pos="4419"/>
        <w:tab w:val="clear" w:pos="8838"/>
        <w:tab w:val="left" w:pos="4332"/>
      </w:tabs>
      <w:ind w:left="851"/>
      <w:jc w:val="right"/>
      <w:rPr>
        <w:sz w:val="18"/>
        <w:szCs w:val="18"/>
      </w:rPr>
    </w:pPr>
  </w:p>
  <w:p w:rsidR="003A3809" w:rsidRDefault="003A3809" w:rsidP="00E7287E">
    <w:pPr>
      <w:pStyle w:val="Encabezado"/>
      <w:tabs>
        <w:tab w:val="clear" w:pos="4419"/>
      </w:tabs>
      <w:jc w:val="both"/>
      <w:rPr>
        <w:sz w:val="18"/>
        <w:szCs w:val="18"/>
      </w:rPr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A3809" w:rsidRDefault="003A3809">
    <w:pPr>
      <w:pStyle w:val="Encabezado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EF8AEBAA"/>
    <w:multiLevelType w:val="hybridMultilevel"/>
    <w:tmpl w:val="2B9A93E1"/>
    <w:lvl w:ilvl="0" w:tplc="FFFFFFFF">
      <w:start w:val="1"/>
      <w:numFmt w:val="decimal"/>
      <w:suff w:val="nothing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">
    <w:nsid w:val="11F77297"/>
    <w:multiLevelType w:val="hybridMultilevel"/>
    <w:tmpl w:val="B5262262"/>
    <w:lvl w:ilvl="0" w:tplc="0C0A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C0A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2">
    <w:nsid w:val="40286DEA"/>
    <w:multiLevelType w:val="hybridMultilevel"/>
    <w:tmpl w:val="4698A2AC"/>
    <w:lvl w:ilvl="0" w:tplc="2C0A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2C0A0019" w:tentative="1">
      <w:start w:val="1"/>
      <w:numFmt w:val="lowerLetter"/>
      <w:lvlText w:val="%2."/>
      <w:lvlJc w:val="left"/>
      <w:pPr>
        <w:ind w:left="1440" w:hanging="360"/>
      </w:pPr>
    </w:lvl>
    <w:lvl w:ilvl="2" w:tplc="2C0A001B" w:tentative="1">
      <w:start w:val="1"/>
      <w:numFmt w:val="lowerRoman"/>
      <w:lvlText w:val="%3."/>
      <w:lvlJc w:val="right"/>
      <w:pPr>
        <w:ind w:left="2160" w:hanging="180"/>
      </w:pPr>
    </w:lvl>
    <w:lvl w:ilvl="3" w:tplc="2C0A000F" w:tentative="1">
      <w:start w:val="1"/>
      <w:numFmt w:val="decimal"/>
      <w:lvlText w:val="%4."/>
      <w:lvlJc w:val="left"/>
      <w:pPr>
        <w:ind w:left="2880" w:hanging="360"/>
      </w:pPr>
    </w:lvl>
    <w:lvl w:ilvl="4" w:tplc="2C0A0019" w:tentative="1">
      <w:start w:val="1"/>
      <w:numFmt w:val="lowerLetter"/>
      <w:lvlText w:val="%5."/>
      <w:lvlJc w:val="left"/>
      <w:pPr>
        <w:ind w:left="3600" w:hanging="360"/>
      </w:pPr>
    </w:lvl>
    <w:lvl w:ilvl="5" w:tplc="2C0A001B" w:tentative="1">
      <w:start w:val="1"/>
      <w:numFmt w:val="lowerRoman"/>
      <w:lvlText w:val="%6."/>
      <w:lvlJc w:val="right"/>
      <w:pPr>
        <w:ind w:left="4320" w:hanging="180"/>
      </w:pPr>
    </w:lvl>
    <w:lvl w:ilvl="6" w:tplc="2C0A000F" w:tentative="1">
      <w:start w:val="1"/>
      <w:numFmt w:val="decimal"/>
      <w:lvlText w:val="%7."/>
      <w:lvlJc w:val="left"/>
      <w:pPr>
        <w:ind w:left="5040" w:hanging="360"/>
      </w:pPr>
    </w:lvl>
    <w:lvl w:ilvl="7" w:tplc="2C0A0019" w:tentative="1">
      <w:start w:val="1"/>
      <w:numFmt w:val="lowerLetter"/>
      <w:lvlText w:val="%8."/>
      <w:lvlJc w:val="left"/>
      <w:pPr>
        <w:ind w:left="5760" w:hanging="360"/>
      </w:pPr>
    </w:lvl>
    <w:lvl w:ilvl="8" w:tplc="2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5A23314D"/>
    <w:multiLevelType w:val="multilevel"/>
    <w:tmpl w:val="709801E2"/>
    <w:lvl w:ilvl="0">
      <w:start w:val="6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3"/>
      <w:numFmt w:val="decimal"/>
      <w:lvlText w:val="%1.%2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num w:numId="1">
    <w:abstractNumId w:val="1"/>
  </w:num>
  <w:num w:numId="2">
    <w:abstractNumId w:val="0"/>
  </w:num>
  <w:num w:numId="3">
    <w:abstractNumId w:val="3"/>
  </w:num>
  <w:num w:numId="4">
    <w:abstractNumId w:val="2"/>
  </w:num>
  <w:numIdMacAtCleanup w:val="3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8"/>
  <w:activeWritingStyle w:appName="MSWord" w:lang="en-US" w:vendorID="64" w:dllVersion="6" w:nlCheck="1" w:checkStyle="1"/>
  <w:activeWritingStyle w:appName="MSWord" w:lang="es-AR" w:vendorID="64" w:dllVersion="6" w:nlCheck="1" w:checkStyle="1"/>
  <w:activeWritingStyle w:appName="MSWord" w:lang="es-ES" w:vendorID="64" w:dllVersion="6" w:nlCheck="1" w:checkStyle="1"/>
  <w:activeWritingStyle w:appName="MSWord" w:lang="es-ES_tradnl" w:vendorID="64" w:dllVersion="6" w:nlCheck="1" w:checkStyle="1"/>
  <w:activeWritingStyle w:appName="MSWord" w:lang="es-MX" w:vendorID="64" w:dllVersion="6" w:nlCheck="1" w:checkStyle="1"/>
  <w:activeWritingStyle w:appName="MSWord" w:lang="en-GB" w:vendorID="64" w:dllVersion="6" w:nlCheck="1" w:checkStyle="1"/>
  <w:activeWritingStyle w:appName="MSWord" w:lang="es-ES" w:vendorID="64" w:dllVersion="0" w:nlCheck="1" w:checkStyle="0"/>
  <w:activeWritingStyle w:appName="MSWord" w:lang="es-AR" w:vendorID="64" w:dllVersion="0" w:nlCheck="1" w:checkStyle="0"/>
  <w:activeWritingStyle w:appName="MSWord" w:lang="es-AR" w:vendorID="64" w:dllVersion="131078" w:nlCheck="1" w:checkStyle="1"/>
  <w:activeWritingStyle w:appName="MSWord" w:lang="es-ES" w:vendorID="64" w:dllVersion="131078" w:nlCheck="1" w:checkStyle="1"/>
  <w:activeWritingStyle w:appName="MSWord" w:lang="en-US" w:vendorID="64" w:dllVersion="131078" w:nlCheck="1" w:checkStyle="1"/>
  <w:proofState w:spelling="clean" w:grammar="clean"/>
  <w:stylePaneFormatFilter w:val="3F01"/>
  <w:doNotTrackMoves/>
  <w:defaultTabStop w:val="708"/>
  <w:hyphenationZone w:val="425"/>
  <w:noPunctuationKerning/>
  <w:characterSpacingControl w:val="doNotCompress"/>
  <w:hdrShapeDefaults>
    <o:shapedefaults v:ext="edit" spidmax="2060"/>
    <o:shapelayout v:ext="edit">
      <o:idmap v:ext="edit" data="2"/>
    </o:shapelayout>
  </w:hdrShapeDefaults>
  <w:footnotePr>
    <w:footnote w:id="0"/>
    <w:footnote w:id="1"/>
  </w:footnotePr>
  <w:endnotePr>
    <w:endnote w:id="0"/>
    <w:endnote w:id="1"/>
  </w:endnotePr>
  <w:compat>
    <w:doNotBreakWrappedTables/>
    <w:doNotSnapToGridInCell/>
    <w:selectFldWithFirstOrLastChar/>
    <w:doNotWrapTextWithPunct/>
    <w:doNotUseEastAsianBreakRules/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DE4BAB"/>
    <w:rsid w:val="00002009"/>
    <w:rsid w:val="00003404"/>
    <w:rsid w:val="0000631C"/>
    <w:rsid w:val="00010683"/>
    <w:rsid w:val="00011DA7"/>
    <w:rsid w:val="00013F85"/>
    <w:rsid w:val="00022B6F"/>
    <w:rsid w:val="00024A7D"/>
    <w:rsid w:val="00024D73"/>
    <w:rsid w:val="00025D28"/>
    <w:rsid w:val="00026E3C"/>
    <w:rsid w:val="000275AB"/>
    <w:rsid w:val="00030226"/>
    <w:rsid w:val="00031626"/>
    <w:rsid w:val="00034CED"/>
    <w:rsid w:val="00035513"/>
    <w:rsid w:val="00035AC6"/>
    <w:rsid w:val="000377FE"/>
    <w:rsid w:val="000416FE"/>
    <w:rsid w:val="00042469"/>
    <w:rsid w:val="0004289F"/>
    <w:rsid w:val="00047149"/>
    <w:rsid w:val="00051535"/>
    <w:rsid w:val="00053BDF"/>
    <w:rsid w:val="00054BCA"/>
    <w:rsid w:val="00054DD6"/>
    <w:rsid w:val="00057C11"/>
    <w:rsid w:val="00061918"/>
    <w:rsid w:val="000623F8"/>
    <w:rsid w:val="00080556"/>
    <w:rsid w:val="00082662"/>
    <w:rsid w:val="00085D1E"/>
    <w:rsid w:val="00085E76"/>
    <w:rsid w:val="00087592"/>
    <w:rsid w:val="000915E0"/>
    <w:rsid w:val="0009642B"/>
    <w:rsid w:val="000973D3"/>
    <w:rsid w:val="000A42F6"/>
    <w:rsid w:val="000A7EA2"/>
    <w:rsid w:val="000B3894"/>
    <w:rsid w:val="000B4318"/>
    <w:rsid w:val="000B46A4"/>
    <w:rsid w:val="000B71AB"/>
    <w:rsid w:val="000C1B9C"/>
    <w:rsid w:val="000C1C44"/>
    <w:rsid w:val="000C2366"/>
    <w:rsid w:val="000C29E7"/>
    <w:rsid w:val="000C29FC"/>
    <w:rsid w:val="000C4DF4"/>
    <w:rsid w:val="000C6910"/>
    <w:rsid w:val="000C6E8C"/>
    <w:rsid w:val="000D0E71"/>
    <w:rsid w:val="000D4D1C"/>
    <w:rsid w:val="000D610B"/>
    <w:rsid w:val="000D6BD3"/>
    <w:rsid w:val="000D6FF7"/>
    <w:rsid w:val="000D7AE8"/>
    <w:rsid w:val="000D7D86"/>
    <w:rsid w:val="000E0043"/>
    <w:rsid w:val="000E013D"/>
    <w:rsid w:val="000E0C4E"/>
    <w:rsid w:val="000E23F3"/>
    <w:rsid w:val="000E2AB1"/>
    <w:rsid w:val="000E3037"/>
    <w:rsid w:val="000E564D"/>
    <w:rsid w:val="000E683E"/>
    <w:rsid w:val="000F0B9B"/>
    <w:rsid w:val="000F2183"/>
    <w:rsid w:val="000F265D"/>
    <w:rsid w:val="000F4585"/>
    <w:rsid w:val="000F6F7E"/>
    <w:rsid w:val="00101040"/>
    <w:rsid w:val="00101897"/>
    <w:rsid w:val="00104959"/>
    <w:rsid w:val="001114C5"/>
    <w:rsid w:val="00111A42"/>
    <w:rsid w:val="001126EE"/>
    <w:rsid w:val="001135B0"/>
    <w:rsid w:val="001156F9"/>
    <w:rsid w:val="001165F5"/>
    <w:rsid w:val="00121310"/>
    <w:rsid w:val="00122703"/>
    <w:rsid w:val="0012422A"/>
    <w:rsid w:val="00127F3B"/>
    <w:rsid w:val="001327E6"/>
    <w:rsid w:val="00133BDF"/>
    <w:rsid w:val="00134385"/>
    <w:rsid w:val="00136DE0"/>
    <w:rsid w:val="00137679"/>
    <w:rsid w:val="00137DAB"/>
    <w:rsid w:val="00144ACB"/>
    <w:rsid w:val="00144F8C"/>
    <w:rsid w:val="00145F38"/>
    <w:rsid w:val="00147144"/>
    <w:rsid w:val="001511C3"/>
    <w:rsid w:val="0015230E"/>
    <w:rsid w:val="00154E95"/>
    <w:rsid w:val="00156715"/>
    <w:rsid w:val="00156BBB"/>
    <w:rsid w:val="00161F49"/>
    <w:rsid w:val="00162089"/>
    <w:rsid w:val="00163A75"/>
    <w:rsid w:val="00164B58"/>
    <w:rsid w:val="0016669F"/>
    <w:rsid w:val="0017004B"/>
    <w:rsid w:val="0017028A"/>
    <w:rsid w:val="0017364C"/>
    <w:rsid w:val="00175343"/>
    <w:rsid w:val="00175823"/>
    <w:rsid w:val="00175F04"/>
    <w:rsid w:val="00180276"/>
    <w:rsid w:val="00181365"/>
    <w:rsid w:val="0018310B"/>
    <w:rsid w:val="00191202"/>
    <w:rsid w:val="001913C2"/>
    <w:rsid w:val="00196C5D"/>
    <w:rsid w:val="00196DE1"/>
    <w:rsid w:val="00197136"/>
    <w:rsid w:val="001A0B3C"/>
    <w:rsid w:val="001A395D"/>
    <w:rsid w:val="001A4165"/>
    <w:rsid w:val="001A51DD"/>
    <w:rsid w:val="001B0384"/>
    <w:rsid w:val="001B0DA0"/>
    <w:rsid w:val="001B6FEA"/>
    <w:rsid w:val="001C0BBA"/>
    <w:rsid w:val="001C4A55"/>
    <w:rsid w:val="001C5709"/>
    <w:rsid w:val="001D15E0"/>
    <w:rsid w:val="001D1D4B"/>
    <w:rsid w:val="001D26CA"/>
    <w:rsid w:val="001E4CFC"/>
    <w:rsid w:val="001F1680"/>
    <w:rsid w:val="001F7617"/>
    <w:rsid w:val="001F7B08"/>
    <w:rsid w:val="00202CDA"/>
    <w:rsid w:val="00205029"/>
    <w:rsid w:val="00206866"/>
    <w:rsid w:val="002079E1"/>
    <w:rsid w:val="00216348"/>
    <w:rsid w:val="002163D3"/>
    <w:rsid w:val="00220CD7"/>
    <w:rsid w:val="002213DA"/>
    <w:rsid w:val="00223546"/>
    <w:rsid w:val="00225030"/>
    <w:rsid w:val="00230D2F"/>
    <w:rsid w:val="00230EBD"/>
    <w:rsid w:val="00231260"/>
    <w:rsid w:val="0023373F"/>
    <w:rsid w:val="0023471A"/>
    <w:rsid w:val="00235BDC"/>
    <w:rsid w:val="00237822"/>
    <w:rsid w:val="00241437"/>
    <w:rsid w:val="00242BFE"/>
    <w:rsid w:val="00244E14"/>
    <w:rsid w:val="0024585C"/>
    <w:rsid w:val="00251B25"/>
    <w:rsid w:val="00256CDE"/>
    <w:rsid w:val="00257479"/>
    <w:rsid w:val="00262A6F"/>
    <w:rsid w:val="00262CD2"/>
    <w:rsid w:val="00262CDE"/>
    <w:rsid w:val="00263CFA"/>
    <w:rsid w:val="00267D03"/>
    <w:rsid w:val="0027144E"/>
    <w:rsid w:val="00280D1A"/>
    <w:rsid w:val="0028301B"/>
    <w:rsid w:val="00285872"/>
    <w:rsid w:val="00285F82"/>
    <w:rsid w:val="00286186"/>
    <w:rsid w:val="00287327"/>
    <w:rsid w:val="002879F4"/>
    <w:rsid w:val="002911C8"/>
    <w:rsid w:val="0029151A"/>
    <w:rsid w:val="00292528"/>
    <w:rsid w:val="00292A23"/>
    <w:rsid w:val="00293DFE"/>
    <w:rsid w:val="00297524"/>
    <w:rsid w:val="002977C3"/>
    <w:rsid w:val="002A1904"/>
    <w:rsid w:val="002A1F52"/>
    <w:rsid w:val="002A2635"/>
    <w:rsid w:val="002B17A7"/>
    <w:rsid w:val="002B22FA"/>
    <w:rsid w:val="002C0AE8"/>
    <w:rsid w:val="002C35E2"/>
    <w:rsid w:val="002C4ACA"/>
    <w:rsid w:val="002C7550"/>
    <w:rsid w:val="002D4DC3"/>
    <w:rsid w:val="002D51EE"/>
    <w:rsid w:val="002D53AB"/>
    <w:rsid w:val="002D780E"/>
    <w:rsid w:val="002D79FD"/>
    <w:rsid w:val="002E038C"/>
    <w:rsid w:val="002E0E95"/>
    <w:rsid w:val="002E4861"/>
    <w:rsid w:val="002E763A"/>
    <w:rsid w:val="002F04F6"/>
    <w:rsid w:val="002F2381"/>
    <w:rsid w:val="002F28B6"/>
    <w:rsid w:val="002F2C2F"/>
    <w:rsid w:val="002F33E5"/>
    <w:rsid w:val="002F4B38"/>
    <w:rsid w:val="002F5844"/>
    <w:rsid w:val="002F5B2A"/>
    <w:rsid w:val="002F67AA"/>
    <w:rsid w:val="00300F67"/>
    <w:rsid w:val="003025CE"/>
    <w:rsid w:val="00305A87"/>
    <w:rsid w:val="003065BB"/>
    <w:rsid w:val="0031251E"/>
    <w:rsid w:val="00313FB6"/>
    <w:rsid w:val="00322164"/>
    <w:rsid w:val="003225B3"/>
    <w:rsid w:val="003257FB"/>
    <w:rsid w:val="00335FFC"/>
    <w:rsid w:val="00337CB9"/>
    <w:rsid w:val="00341DEE"/>
    <w:rsid w:val="00342112"/>
    <w:rsid w:val="003423E7"/>
    <w:rsid w:val="003449C4"/>
    <w:rsid w:val="00345B2D"/>
    <w:rsid w:val="00346B1D"/>
    <w:rsid w:val="003473A3"/>
    <w:rsid w:val="003518ED"/>
    <w:rsid w:val="00354431"/>
    <w:rsid w:val="00354F5F"/>
    <w:rsid w:val="00361463"/>
    <w:rsid w:val="0036260D"/>
    <w:rsid w:val="00362943"/>
    <w:rsid w:val="003632CC"/>
    <w:rsid w:val="003641B2"/>
    <w:rsid w:val="00371A7E"/>
    <w:rsid w:val="00373744"/>
    <w:rsid w:val="00380F1B"/>
    <w:rsid w:val="00390576"/>
    <w:rsid w:val="00393C9E"/>
    <w:rsid w:val="00394984"/>
    <w:rsid w:val="0039646B"/>
    <w:rsid w:val="0039681E"/>
    <w:rsid w:val="003A0E34"/>
    <w:rsid w:val="003A3809"/>
    <w:rsid w:val="003B0FDF"/>
    <w:rsid w:val="003B190E"/>
    <w:rsid w:val="003B5BC2"/>
    <w:rsid w:val="003B6718"/>
    <w:rsid w:val="003B77F7"/>
    <w:rsid w:val="003C1051"/>
    <w:rsid w:val="003C1443"/>
    <w:rsid w:val="003C2191"/>
    <w:rsid w:val="003C2B5C"/>
    <w:rsid w:val="003C4213"/>
    <w:rsid w:val="003C6C7B"/>
    <w:rsid w:val="003D1051"/>
    <w:rsid w:val="003D1321"/>
    <w:rsid w:val="003D47DD"/>
    <w:rsid w:val="003D697C"/>
    <w:rsid w:val="003D7D3C"/>
    <w:rsid w:val="003E05A8"/>
    <w:rsid w:val="003E2B70"/>
    <w:rsid w:val="003E4EE1"/>
    <w:rsid w:val="003E555C"/>
    <w:rsid w:val="003E7050"/>
    <w:rsid w:val="003E76DD"/>
    <w:rsid w:val="003F2EC4"/>
    <w:rsid w:val="003F39EB"/>
    <w:rsid w:val="00400C6D"/>
    <w:rsid w:val="00400E97"/>
    <w:rsid w:val="00400EBE"/>
    <w:rsid w:val="00406168"/>
    <w:rsid w:val="00410D4C"/>
    <w:rsid w:val="00411062"/>
    <w:rsid w:val="004115C2"/>
    <w:rsid w:val="00413097"/>
    <w:rsid w:val="00413EAF"/>
    <w:rsid w:val="00417F07"/>
    <w:rsid w:val="004219FC"/>
    <w:rsid w:val="00421CCB"/>
    <w:rsid w:val="004231EA"/>
    <w:rsid w:val="00423348"/>
    <w:rsid w:val="00433989"/>
    <w:rsid w:val="00436887"/>
    <w:rsid w:val="00440373"/>
    <w:rsid w:val="0044132A"/>
    <w:rsid w:val="00442361"/>
    <w:rsid w:val="00450600"/>
    <w:rsid w:val="00452210"/>
    <w:rsid w:val="0045508E"/>
    <w:rsid w:val="00455687"/>
    <w:rsid w:val="00455C8D"/>
    <w:rsid w:val="004612EA"/>
    <w:rsid w:val="00465478"/>
    <w:rsid w:val="00467D25"/>
    <w:rsid w:val="00470D4D"/>
    <w:rsid w:val="00470F8A"/>
    <w:rsid w:val="0047116E"/>
    <w:rsid w:val="004B0A18"/>
    <w:rsid w:val="004B11AC"/>
    <w:rsid w:val="004B144D"/>
    <w:rsid w:val="004B2183"/>
    <w:rsid w:val="004C1C60"/>
    <w:rsid w:val="004C7E38"/>
    <w:rsid w:val="004D2D1E"/>
    <w:rsid w:val="004D3846"/>
    <w:rsid w:val="004D79C9"/>
    <w:rsid w:val="004D7E5A"/>
    <w:rsid w:val="004E6139"/>
    <w:rsid w:val="004E6DE4"/>
    <w:rsid w:val="004E7D28"/>
    <w:rsid w:val="004F0AA6"/>
    <w:rsid w:val="004F16A0"/>
    <w:rsid w:val="004F3A09"/>
    <w:rsid w:val="004F41FF"/>
    <w:rsid w:val="004F7AE3"/>
    <w:rsid w:val="005002DF"/>
    <w:rsid w:val="00505F21"/>
    <w:rsid w:val="00506622"/>
    <w:rsid w:val="00510ECC"/>
    <w:rsid w:val="00516466"/>
    <w:rsid w:val="00517571"/>
    <w:rsid w:val="005216A9"/>
    <w:rsid w:val="00521E76"/>
    <w:rsid w:val="0052422C"/>
    <w:rsid w:val="00526136"/>
    <w:rsid w:val="00526DE7"/>
    <w:rsid w:val="00534A9B"/>
    <w:rsid w:val="005377B0"/>
    <w:rsid w:val="0054196A"/>
    <w:rsid w:val="0054758A"/>
    <w:rsid w:val="005475CF"/>
    <w:rsid w:val="00550D27"/>
    <w:rsid w:val="005511A4"/>
    <w:rsid w:val="00551256"/>
    <w:rsid w:val="00552B80"/>
    <w:rsid w:val="00552DF5"/>
    <w:rsid w:val="00553B95"/>
    <w:rsid w:val="005551BF"/>
    <w:rsid w:val="005561DD"/>
    <w:rsid w:val="00556279"/>
    <w:rsid w:val="00557711"/>
    <w:rsid w:val="00562A8D"/>
    <w:rsid w:val="00563863"/>
    <w:rsid w:val="00563D9B"/>
    <w:rsid w:val="005658F7"/>
    <w:rsid w:val="00566AD0"/>
    <w:rsid w:val="00567711"/>
    <w:rsid w:val="00567775"/>
    <w:rsid w:val="0057043A"/>
    <w:rsid w:val="00570BF1"/>
    <w:rsid w:val="005737FF"/>
    <w:rsid w:val="0057724C"/>
    <w:rsid w:val="00577916"/>
    <w:rsid w:val="005823B8"/>
    <w:rsid w:val="005900B7"/>
    <w:rsid w:val="00591D37"/>
    <w:rsid w:val="00592C45"/>
    <w:rsid w:val="00593347"/>
    <w:rsid w:val="005951C6"/>
    <w:rsid w:val="005973F8"/>
    <w:rsid w:val="005A00F4"/>
    <w:rsid w:val="005A144C"/>
    <w:rsid w:val="005A292B"/>
    <w:rsid w:val="005A300E"/>
    <w:rsid w:val="005A317A"/>
    <w:rsid w:val="005B12E2"/>
    <w:rsid w:val="005B2DDF"/>
    <w:rsid w:val="005B4D64"/>
    <w:rsid w:val="005B4DE7"/>
    <w:rsid w:val="005B5653"/>
    <w:rsid w:val="005C004E"/>
    <w:rsid w:val="005C1218"/>
    <w:rsid w:val="005C52BE"/>
    <w:rsid w:val="005C568C"/>
    <w:rsid w:val="005D05AD"/>
    <w:rsid w:val="005D0B6A"/>
    <w:rsid w:val="005D1B1E"/>
    <w:rsid w:val="005D3303"/>
    <w:rsid w:val="005E00F8"/>
    <w:rsid w:val="005E01E4"/>
    <w:rsid w:val="005E0E1A"/>
    <w:rsid w:val="005E29C6"/>
    <w:rsid w:val="005E4DB8"/>
    <w:rsid w:val="005F0A07"/>
    <w:rsid w:val="005F3C6C"/>
    <w:rsid w:val="005F6932"/>
    <w:rsid w:val="005F6A05"/>
    <w:rsid w:val="005F6ED0"/>
    <w:rsid w:val="006037FE"/>
    <w:rsid w:val="006061A7"/>
    <w:rsid w:val="00607559"/>
    <w:rsid w:val="00607E83"/>
    <w:rsid w:val="006104CC"/>
    <w:rsid w:val="00611317"/>
    <w:rsid w:val="00612DC0"/>
    <w:rsid w:val="00615D19"/>
    <w:rsid w:val="0061734B"/>
    <w:rsid w:val="00617480"/>
    <w:rsid w:val="006202AF"/>
    <w:rsid w:val="00622B24"/>
    <w:rsid w:val="00623BD2"/>
    <w:rsid w:val="0062436F"/>
    <w:rsid w:val="006251D2"/>
    <w:rsid w:val="00627762"/>
    <w:rsid w:val="00630509"/>
    <w:rsid w:val="00632DEE"/>
    <w:rsid w:val="0063572E"/>
    <w:rsid w:val="00636E70"/>
    <w:rsid w:val="0065269B"/>
    <w:rsid w:val="0065324A"/>
    <w:rsid w:val="00653A4D"/>
    <w:rsid w:val="006540E7"/>
    <w:rsid w:val="00660C0D"/>
    <w:rsid w:val="0066296D"/>
    <w:rsid w:val="006675B1"/>
    <w:rsid w:val="0067177A"/>
    <w:rsid w:val="00673A6B"/>
    <w:rsid w:val="00674B9F"/>
    <w:rsid w:val="00675C15"/>
    <w:rsid w:val="00683BA0"/>
    <w:rsid w:val="00684BF4"/>
    <w:rsid w:val="00685F9B"/>
    <w:rsid w:val="00691ED4"/>
    <w:rsid w:val="00697AAC"/>
    <w:rsid w:val="006A0AC2"/>
    <w:rsid w:val="006A1B3A"/>
    <w:rsid w:val="006A44B7"/>
    <w:rsid w:val="006A5B31"/>
    <w:rsid w:val="006A5EFA"/>
    <w:rsid w:val="006B19A9"/>
    <w:rsid w:val="006B2CDD"/>
    <w:rsid w:val="006B4B89"/>
    <w:rsid w:val="006B6302"/>
    <w:rsid w:val="006B7FFE"/>
    <w:rsid w:val="006C408F"/>
    <w:rsid w:val="006C40E0"/>
    <w:rsid w:val="006C4254"/>
    <w:rsid w:val="006C4539"/>
    <w:rsid w:val="006C63FD"/>
    <w:rsid w:val="006D2ED5"/>
    <w:rsid w:val="006D385B"/>
    <w:rsid w:val="006D429E"/>
    <w:rsid w:val="006D4749"/>
    <w:rsid w:val="006E50BA"/>
    <w:rsid w:val="006E6064"/>
    <w:rsid w:val="006F3B3A"/>
    <w:rsid w:val="006F423E"/>
    <w:rsid w:val="006F45ED"/>
    <w:rsid w:val="006F4935"/>
    <w:rsid w:val="006F5ABD"/>
    <w:rsid w:val="007015E7"/>
    <w:rsid w:val="00704549"/>
    <w:rsid w:val="007060E8"/>
    <w:rsid w:val="0071312C"/>
    <w:rsid w:val="0071326B"/>
    <w:rsid w:val="007158C1"/>
    <w:rsid w:val="00721652"/>
    <w:rsid w:val="00721A53"/>
    <w:rsid w:val="0072275F"/>
    <w:rsid w:val="00722E77"/>
    <w:rsid w:val="0072357C"/>
    <w:rsid w:val="00723D1D"/>
    <w:rsid w:val="00725175"/>
    <w:rsid w:val="00725227"/>
    <w:rsid w:val="0072593E"/>
    <w:rsid w:val="007261EA"/>
    <w:rsid w:val="00726CA2"/>
    <w:rsid w:val="00726E68"/>
    <w:rsid w:val="00730931"/>
    <w:rsid w:val="00730B1E"/>
    <w:rsid w:val="00730B6B"/>
    <w:rsid w:val="00732E83"/>
    <w:rsid w:val="007332C8"/>
    <w:rsid w:val="007334A1"/>
    <w:rsid w:val="00733751"/>
    <w:rsid w:val="007348AE"/>
    <w:rsid w:val="00734B4A"/>
    <w:rsid w:val="007401A6"/>
    <w:rsid w:val="0074503A"/>
    <w:rsid w:val="00746223"/>
    <w:rsid w:val="00750EDD"/>
    <w:rsid w:val="0075147A"/>
    <w:rsid w:val="007532AE"/>
    <w:rsid w:val="00753948"/>
    <w:rsid w:val="00757D18"/>
    <w:rsid w:val="00757E85"/>
    <w:rsid w:val="00760BE9"/>
    <w:rsid w:val="00762B01"/>
    <w:rsid w:val="007645AD"/>
    <w:rsid w:val="007647F6"/>
    <w:rsid w:val="007675A4"/>
    <w:rsid w:val="00767AD7"/>
    <w:rsid w:val="00767DC1"/>
    <w:rsid w:val="00781B35"/>
    <w:rsid w:val="00784591"/>
    <w:rsid w:val="00784F28"/>
    <w:rsid w:val="00785BB3"/>
    <w:rsid w:val="007868EC"/>
    <w:rsid w:val="00791EDB"/>
    <w:rsid w:val="00792BAD"/>
    <w:rsid w:val="0079308C"/>
    <w:rsid w:val="0079339B"/>
    <w:rsid w:val="00793BCF"/>
    <w:rsid w:val="0079556C"/>
    <w:rsid w:val="00797D99"/>
    <w:rsid w:val="007A1BC7"/>
    <w:rsid w:val="007A3FA5"/>
    <w:rsid w:val="007A4AB2"/>
    <w:rsid w:val="007A4FFD"/>
    <w:rsid w:val="007A5EC1"/>
    <w:rsid w:val="007B1473"/>
    <w:rsid w:val="007B2D4F"/>
    <w:rsid w:val="007B450E"/>
    <w:rsid w:val="007C181C"/>
    <w:rsid w:val="007D1A4E"/>
    <w:rsid w:val="007D5174"/>
    <w:rsid w:val="007D63C8"/>
    <w:rsid w:val="007E2B39"/>
    <w:rsid w:val="007E3419"/>
    <w:rsid w:val="007E36AA"/>
    <w:rsid w:val="007E4325"/>
    <w:rsid w:val="007E49B3"/>
    <w:rsid w:val="007E4FFE"/>
    <w:rsid w:val="007E56C8"/>
    <w:rsid w:val="007E64BF"/>
    <w:rsid w:val="007F0C25"/>
    <w:rsid w:val="007F0ED1"/>
    <w:rsid w:val="007F35C9"/>
    <w:rsid w:val="007F3F30"/>
    <w:rsid w:val="007F40B2"/>
    <w:rsid w:val="007F7E70"/>
    <w:rsid w:val="00801888"/>
    <w:rsid w:val="00803889"/>
    <w:rsid w:val="008048F6"/>
    <w:rsid w:val="00804DFF"/>
    <w:rsid w:val="00804E67"/>
    <w:rsid w:val="00804E98"/>
    <w:rsid w:val="008105FD"/>
    <w:rsid w:val="008142F0"/>
    <w:rsid w:val="00814871"/>
    <w:rsid w:val="008149EA"/>
    <w:rsid w:val="008202B2"/>
    <w:rsid w:val="00821927"/>
    <w:rsid w:val="008220DB"/>
    <w:rsid w:val="0082455E"/>
    <w:rsid w:val="00825A93"/>
    <w:rsid w:val="00826F14"/>
    <w:rsid w:val="008317D4"/>
    <w:rsid w:val="00835CAA"/>
    <w:rsid w:val="00835D41"/>
    <w:rsid w:val="0083734B"/>
    <w:rsid w:val="0084182B"/>
    <w:rsid w:val="00844114"/>
    <w:rsid w:val="00846703"/>
    <w:rsid w:val="008513AE"/>
    <w:rsid w:val="008513FF"/>
    <w:rsid w:val="00852EBE"/>
    <w:rsid w:val="0085454E"/>
    <w:rsid w:val="00854D05"/>
    <w:rsid w:val="00864A82"/>
    <w:rsid w:val="00865CBA"/>
    <w:rsid w:val="00866711"/>
    <w:rsid w:val="00870C6C"/>
    <w:rsid w:val="0087266C"/>
    <w:rsid w:val="008729BE"/>
    <w:rsid w:val="00872B91"/>
    <w:rsid w:val="00881364"/>
    <w:rsid w:val="00881E38"/>
    <w:rsid w:val="00883B1F"/>
    <w:rsid w:val="008844BE"/>
    <w:rsid w:val="00884E02"/>
    <w:rsid w:val="0088555A"/>
    <w:rsid w:val="00885F6E"/>
    <w:rsid w:val="00890BB7"/>
    <w:rsid w:val="00890C72"/>
    <w:rsid w:val="00890D73"/>
    <w:rsid w:val="00891E92"/>
    <w:rsid w:val="008933B6"/>
    <w:rsid w:val="00894B9A"/>
    <w:rsid w:val="008953BE"/>
    <w:rsid w:val="00895763"/>
    <w:rsid w:val="008A2087"/>
    <w:rsid w:val="008A2D74"/>
    <w:rsid w:val="008A4D4D"/>
    <w:rsid w:val="008A6F0A"/>
    <w:rsid w:val="008A74AE"/>
    <w:rsid w:val="008B0606"/>
    <w:rsid w:val="008B0BF4"/>
    <w:rsid w:val="008B12DD"/>
    <w:rsid w:val="008B149A"/>
    <w:rsid w:val="008B58EC"/>
    <w:rsid w:val="008B5DD3"/>
    <w:rsid w:val="008C2635"/>
    <w:rsid w:val="008C68BB"/>
    <w:rsid w:val="008D00FC"/>
    <w:rsid w:val="008D3354"/>
    <w:rsid w:val="008E046A"/>
    <w:rsid w:val="008E6C7C"/>
    <w:rsid w:val="008F57E7"/>
    <w:rsid w:val="008F73AF"/>
    <w:rsid w:val="00900E39"/>
    <w:rsid w:val="00902358"/>
    <w:rsid w:val="00903140"/>
    <w:rsid w:val="00906B42"/>
    <w:rsid w:val="009121EE"/>
    <w:rsid w:val="00913301"/>
    <w:rsid w:val="009161B3"/>
    <w:rsid w:val="009232F3"/>
    <w:rsid w:val="00923461"/>
    <w:rsid w:val="00923FB5"/>
    <w:rsid w:val="00925066"/>
    <w:rsid w:val="00925CED"/>
    <w:rsid w:val="0093348B"/>
    <w:rsid w:val="00933892"/>
    <w:rsid w:val="00935323"/>
    <w:rsid w:val="0093638C"/>
    <w:rsid w:val="00942589"/>
    <w:rsid w:val="009437FA"/>
    <w:rsid w:val="00945A7E"/>
    <w:rsid w:val="00947801"/>
    <w:rsid w:val="0096550F"/>
    <w:rsid w:val="00970309"/>
    <w:rsid w:val="009725EC"/>
    <w:rsid w:val="00973795"/>
    <w:rsid w:val="00973DE4"/>
    <w:rsid w:val="00974459"/>
    <w:rsid w:val="00974EAE"/>
    <w:rsid w:val="0098010F"/>
    <w:rsid w:val="00985F18"/>
    <w:rsid w:val="0098620D"/>
    <w:rsid w:val="00992313"/>
    <w:rsid w:val="0099281B"/>
    <w:rsid w:val="00994206"/>
    <w:rsid w:val="009968B0"/>
    <w:rsid w:val="009974C3"/>
    <w:rsid w:val="009977A2"/>
    <w:rsid w:val="009A30EA"/>
    <w:rsid w:val="009A3A96"/>
    <w:rsid w:val="009A3D92"/>
    <w:rsid w:val="009A4131"/>
    <w:rsid w:val="009A5A95"/>
    <w:rsid w:val="009A7D9E"/>
    <w:rsid w:val="009B1B8F"/>
    <w:rsid w:val="009B1C8F"/>
    <w:rsid w:val="009B67D1"/>
    <w:rsid w:val="009B6E88"/>
    <w:rsid w:val="009C16F6"/>
    <w:rsid w:val="009C1959"/>
    <w:rsid w:val="009C23C9"/>
    <w:rsid w:val="009C302E"/>
    <w:rsid w:val="009D57AA"/>
    <w:rsid w:val="009D73B7"/>
    <w:rsid w:val="009E0E23"/>
    <w:rsid w:val="009E153C"/>
    <w:rsid w:val="009E4658"/>
    <w:rsid w:val="009E47BE"/>
    <w:rsid w:val="009E557C"/>
    <w:rsid w:val="009F3071"/>
    <w:rsid w:val="009F767D"/>
    <w:rsid w:val="009F790F"/>
    <w:rsid w:val="009F7F25"/>
    <w:rsid w:val="00A01BB8"/>
    <w:rsid w:val="00A02949"/>
    <w:rsid w:val="00A02C5E"/>
    <w:rsid w:val="00A05B14"/>
    <w:rsid w:val="00A0608B"/>
    <w:rsid w:val="00A135C8"/>
    <w:rsid w:val="00A14EF0"/>
    <w:rsid w:val="00A16576"/>
    <w:rsid w:val="00A16C14"/>
    <w:rsid w:val="00A175C3"/>
    <w:rsid w:val="00A21CD7"/>
    <w:rsid w:val="00A23020"/>
    <w:rsid w:val="00A300B6"/>
    <w:rsid w:val="00A33A34"/>
    <w:rsid w:val="00A351CB"/>
    <w:rsid w:val="00A3548E"/>
    <w:rsid w:val="00A35B2C"/>
    <w:rsid w:val="00A3696A"/>
    <w:rsid w:val="00A4560B"/>
    <w:rsid w:val="00A46594"/>
    <w:rsid w:val="00A50BBD"/>
    <w:rsid w:val="00A545B7"/>
    <w:rsid w:val="00A56426"/>
    <w:rsid w:val="00A62A9E"/>
    <w:rsid w:val="00A71924"/>
    <w:rsid w:val="00A72793"/>
    <w:rsid w:val="00A73CA5"/>
    <w:rsid w:val="00A74AFC"/>
    <w:rsid w:val="00A75739"/>
    <w:rsid w:val="00A76371"/>
    <w:rsid w:val="00A77719"/>
    <w:rsid w:val="00A83059"/>
    <w:rsid w:val="00A84D12"/>
    <w:rsid w:val="00A84F1B"/>
    <w:rsid w:val="00A86265"/>
    <w:rsid w:val="00A86328"/>
    <w:rsid w:val="00A9336C"/>
    <w:rsid w:val="00A945C6"/>
    <w:rsid w:val="00A94F2A"/>
    <w:rsid w:val="00A951C2"/>
    <w:rsid w:val="00A95ACC"/>
    <w:rsid w:val="00AA12DA"/>
    <w:rsid w:val="00AA1C10"/>
    <w:rsid w:val="00AA1F92"/>
    <w:rsid w:val="00AA3AED"/>
    <w:rsid w:val="00AA67DF"/>
    <w:rsid w:val="00AA7271"/>
    <w:rsid w:val="00AB1114"/>
    <w:rsid w:val="00AB3C57"/>
    <w:rsid w:val="00AB4F21"/>
    <w:rsid w:val="00AB552B"/>
    <w:rsid w:val="00AB72EB"/>
    <w:rsid w:val="00AB7C1A"/>
    <w:rsid w:val="00AB7EE1"/>
    <w:rsid w:val="00AC26DB"/>
    <w:rsid w:val="00AC50E1"/>
    <w:rsid w:val="00AC72B1"/>
    <w:rsid w:val="00AD062B"/>
    <w:rsid w:val="00AD3D4C"/>
    <w:rsid w:val="00AD5090"/>
    <w:rsid w:val="00AD7155"/>
    <w:rsid w:val="00AE216A"/>
    <w:rsid w:val="00AE2795"/>
    <w:rsid w:val="00AE2BB5"/>
    <w:rsid w:val="00AE2F77"/>
    <w:rsid w:val="00AE55CD"/>
    <w:rsid w:val="00AE7F6A"/>
    <w:rsid w:val="00B002BF"/>
    <w:rsid w:val="00B019AF"/>
    <w:rsid w:val="00B04725"/>
    <w:rsid w:val="00B05ACB"/>
    <w:rsid w:val="00B068DE"/>
    <w:rsid w:val="00B06D9B"/>
    <w:rsid w:val="00B07071"/>
    <w:rsid w:val="00B1257D"/>
    <w:rsid w:val="00B12D6F"/>
    <w:rsid w:val="00B13143"/>
    <w:rsid w:val="00B14325"/>
    <w:rsid w:val="00B14E0D"/>
    <w:rsid w:val="00B2051E"/>
    <w:rsid w:val="00B22960"/>
    <w:rsid w:val="00B25564"/>
    <w:rsid w:val="00B259DF"/>
    <w:rsid w:val="00B273BA"/>
    <w:rsid w:val="00B30660"/>
    <w:rsid w:val="00B35928"/>
    <w:rsid w:val="00B370DA"/>
    <w:rsid w:val="00B37712"/>
    <w:rsid w:val="00B43044"/>
    <w:rsid w:val="00B433E2"/>
    <w:rsid w:val="00B51842"/>
    <w:rsid w:val="00B54081"/>
    <w:rsid w:val="00B60AF2"/>
    <w:rsid w:val="00B6160C"/>
    <w:rsid w:val="00B74988"/>
    <w:rsid w:val="00B7521D"/>
    <w:rsid w:val="00B7580B"/>
    <w:rsid w:val="00B76774"/>
    <w:rsid w:val="00B800AF"/>
    <w:rsid w:val="00B80B3C"/>
    <w:rsid w:val="00B826B0"/>
    <w:rsid w:val="00B8338C"/>
    <w:rsid w:val="00B8463C"/>
    <w:rsid w:val="00B84D7F"/>
    <w:rsid w:val="00B851B0"/>
    <w:rsid w:val="00B85580"/>
    <w:rsid w:val="00B90231"/>
    <w:rsid w:val="00B90979"/>
    <w:rsid w:val="00B9133F"/>
    <w:rsid w:val="00B922C0"/>
    <w:rsid w:val="00B94AA6"/>
    <w:rsid w:val="00BA17B7"/>
    <w:rsid w:val="00BA34CA"/>
    <w:rsid w:val="00BA597D"/>
    <w:rsid w:val="00BB5811"/>
    <w:rsid w:val="00BB6263"/>
    <w:rsid w:val="00BB632E"/>
    <w:rsid w:val="00BB7831"/>
    <w:rsid w:val="00BC06F7"/>
    <w:rsid w:val="00BC5B55"/>
    <w:rsid w:val="00BC680C"/>
    <w:rsid w:val="00BD3DC2"/>
    <w:rsid w:val="00BD570B"/>
    <w:rsid w:val="00BD5CD5"/>
    <w:rsid w:val="00BD67F6"/>
    <w:rsid w:val="00BD688C"/>
    <w:rsid w:val="00BD7D39"/>
    <w:rsid w:val="00BE166B"/>
    <w:rsid w:val="00BE56C9"/>
    <w:rsid w:val="00BE6D0D"/>
    <w:rsid w:val="00BE7757"/>
    <w:rsid w:val="00BF1B72"/>
    <w:rsid w:val="00BF1D73"/>
    <w:rsid w:val="00BF364D"/>
    <w:rsid w:val="00BF5419"/>
    <w:rsid w:val="00BF5CCD"/>
    <w:rsid w:val="00BF6B01"/>
    <w:rsid w:val="00BF6B1D"/>
    <w:rsid w:val="00C0135B"/>
    <w:rsid w:val="00C07A64"/>
    <w:rsid w:val="00C10267"/>
    <w:rsid w:val="00C110A4"/>
    <w:rsid w:val="00C12D16"/>
    <w:rsid w:val="00C13B16"/>
    <w:rsid w:val="00C15BEF"/>
    <w:rsid w:val="00C17229"/>
    <w:rsid w:val="00C17EB0"/>
    <w:rsid w:val="00C224E8"/>
    <w:rsid w:val="00C230D0"/>
    <w:rsid w:val="00C26524"/>
    <w:rsid w:val="00C271E8"/>
    <w:rsid w:val="00C311DC"/>
    <w:rsid w:val="00C31DF0"/>
    <w:rsid w:val="00C3327B"/>
    <w:rsid w:val="00C354A8"/>
    <w:rsid w:val="00C36E4B"/>
    <w:rsid w:val="00C476A6"/>
    <w:rsid w:val="00C507DB"/>
    <w:rsid w:val="00C5544C"/>
    <w:rsid w:val="00C55BA2"/>
    <w:rsid w:val="00C55DDA"/>
    <w:rsid w:val="00C60AD2"/>
    <w:rsid w:val="00C61322"/>
    <w:rsid w:val="00C62E1A"/>
    <w:rsid w:val="00C64E3F"/>
    <w:rsid w:val="00C73304"/>
    <w:rsid w:val="00C749CC"/>
    <w:rsid w:val="00C7575F"/>
    <w:rsid w:val="00C7604E"/>
    <w:rsid w:val="00C770D9"/>
    <w:rsid w:val="00C8091B"/>
    <w:rsid w:val="00C83847"/>
    <w:rsid w:val="00C85711"/>
    <w:rsid w:val="00C90B30"/>
    <w:rsid w:val="00C9227B"/>
    <w:rsid w:val="00C92725"/>
    <w:rsid w:val="00C92BF6"/>
    <w:rsid w:val="00C92C3D"/>
    <w:rsid w:val="00C93D71"/>
    <w:rsid w:val="00C94FCB"/>
    <w:rsid w:val="00CA132D"/>
    <w:rsid w:val="00CA1FA3"/>
    <w:rsid w:val="00CA2C2F"/>
    <w:rsid w:val="00CA3EAC"/>
    <w:rsid w:val="00CA4F6B"/>
    <w:rsid w:val="00CA50F1"/>
    <w:rsid w:val="00CA5324"/>
    <w:rsid w:val="00CA5762"/>
    <w:rsid w:val="00CA602D"/>
    <w:rsid w:val="00CA7A3D"/>
    <w:rsid w:val="00CB30A4"/>
    <w:rsid w:val="00CB5E60"/>
    <w:rsid w:val="00CB6411"/>
    <w:rsid w:val="00CC0C73"/>
    <w:rsid w:val="00CC3EF6"/>
    <w:rsid w:val="00CC4035"/>
    <w:rsid w:val="00CD35A0"/>
    <w:rsid w:val="00CD6706"/>
    <w:rsid w:val="00CE3BDF"/>
    <w:rsid w:val="00CE62D8"/>
    <w:rsid w:val="00CE6613"/>
    <w:rsid w:val="00CF1806"/>
    <w:rsid w:val="00CF293D"/>
    <w:rsid w:val="00CF6765"/>
    <w:rsid w:val="00CF6EEA"/>
    <w:rsid w:val="00CF7EA6"/>
    <w:rsid w:val="00D01DB6"/>
    <w:rsid w:val="00D0242C"/>
    <w:rsid w:val="00D048EF"/>
    <w:rsid w:val="00D10172"/>
    <w:rsid w:val="00D13D49"/>
    <w:rsid w:val="00D15B9E"/>
    <w:rsid w:val="00D16258"/>
    <w:rsid w:val="00D16508"/>
    <w:rsid w:val="00D172C2"/>
    <w:rsid w:val="00D17EE5"/>
    <w:rsid w:val="00D21ED5"/>
    <w:rsid w:val="00D23A8E"/>
    <w:rsid w:val="00D23F45"/>
    <w:rsid w:val="00D26BA3"/>
    <w:rsid w:val="00D30A01"/>
    <w:rsid w:val="00D31D18"/>
    <w:rsid w:val="00D32BA2"/>
    <w:rsid w:val="00D451D4"/>
    <w:rsid w:val="00D4522E"/>
    <w:rsid w:val="00D465EE"/>
    <w:rsid w:val="00D5054D"/>
    <w:rsid w:val="00D51543"/>
    <w:rsid w:val="00D51721"/>
    <w:rsid w:val="00D535F2"/>
    <w:rsid w:val="00D554F3"/>
    <w:rsid w:val="00D55FC5"/>
    <w:rsid w:val="00D610F5"/>
    <w:rsid w:val="00D619BA"/>
    <w:rsid w:val="00D62C3C"/>
    <w:rsid w:val="00D6513E"/>
    <w:rsid w:val="00D679BE"/>
    <w:rsid w:val="00D73037"/>
    <w:rsid w:val="00D75857"/>
    <w:rsid w:val="00D819ED"/>
    <w:rsid w:val="00D81BD9"/>
    <w:rsid w:val="00D86D7D"/>
    <w:rsid w:val="00D92D00"/>
    <w:rsid w:val="00D9551B"/>
    <w:rsid w:val="00D964DA"/>
    <w:rsid w:val="00DA3E31"/>
    <w:rsid w:val="00DA5B76"/>
    <w:rsid w:val="00DB0DFF"/>
    <w:rsid w:val="00DB29FD"/>
    <w:rsid w:val="00DB3CDE"/>
    <w:rsid w:val="00DB3F21"/>
    <w:rsid w:val="00DB4142"/>
    <w:rsid w:val="00DC0B02"/>
    <w:rsid w:val="00DC0C5F"/>
    <w:rsid w:val="00DC5B84"/>
    <w:rsid w:val="00DC680B"/>
    <w:rsid w:val="00DC6E35"/>
    <w:rsid w:val="00DC6E76"/>
    <w:rsid w:val="00DC70FE"/>
    <w:rsid w:val="00DC7CC8"/>
    <w:rsid w:val="00DD0D4C"/>
    <w:rsid w:val="00DD2FBA"/>
    <w:rsid w:val="00DD5455"/>
    <w:rsid w:val="00DD70D6"/>
    <w:rsid w:val="00DD716F"/>
    <w:rsid w:val="00DE0576"/>
    <w:rsid w:val="00DE0E61"/>
    <w:rsid w:val="00DE129D"/>
    <w:rsid w:val="00DE14A1"/>
    <w:rsid w:val="00DE22DE"/>
    <w:rsid w:val="00DE264F"/>
    <w:rsid w:val="00DE3248"/>
    <w:rsid w:val="00DE4BAB"/>
    <w:rsid w:val="00DE5B1B"/>
    <w:rsid w:val="00DE70D2"/>
    <w:rsid w:val="00DE75F5"/>
    <w:rsid w:val="00DF45E5"/>
    <w:rsid w:val="00DF7FEA"/>
    <w:rsid w:val="00E00471"/>
    <w:rsid w:val="00E02343"/>
    <w:rsid w:val="00E02C99"/>
    <w:rsid w:val="00E108A8"/>
    <w:rsid w:val="00E138A2"/>
    <w:rsid w:val="00E151C6"/>
    <w:rsid w:val="00E17182"/>
    <w:rsid w:val="00E179F9"/>
    <w:rsid w:val="00E22FD9"/>
    <w:rsid w:val="00E23E37"/>
    <w:rsid w:val="00E27350"/>
    <w:rsid w:val="00E32BBA"/>
    <w:rsid w:val="00E34281"/>
    <w:rsid w:val="00E46DA9"/>
    <w:rsid w:val="00E509A6"/>
    <w:rsid w:val="00E51164"/>
    <w:rsid w:val="00E51356"/>
    <w:rsid w:val="00E5454F"/>
    <w:rsid w:val="00E60E52"/>
    <w:rsid w:val="00E61B6E"/>
    <w:rsid w:val="00E61E1C"/>
    <w:rsid w:val="00E63CC1"/>
    <w:rsid w:val="00E64A58"/>
    <w:rsid w:val="00E66E77"/>
    <w:rsid w:val="00E71870"/>
    <w:rsid w:val="00E719D3"/>
    <w:rsid w:val="00E72104"/>
    <w:rsid w:val="00E7287E"/>
    <w:rsid w:val="00E75440"/>
    <w:rsid w:val="00E75C39"/>
    <w:rsid w:val="00E75D1D"/>
    <w:rsid w:val="00E775B3"/>
    <w:rsid w:val="00E81D13"/>
    <w:rsid w:val="00E85259"/>
    <w:rsid w:val="00E85AFA"/>
    <w:rsid w:val="00E87F01"/>
    <w:rsid w:val="00E904F9"/>
    <w:rsid w:val="00E905BC"/>
    <w:rsid w:val="00E91B06"/>
    <w:rsid w:val="00E91FB7"/>
    <w:rsid w:val="00E92841"/>
    <w:rsid w:val="00EA2B13"/>
    <w:rsid w:val="00EB198C"/>
    <w:rsid w:val="00EB3523"/>
    <w:rsid w:val="00EC0063"/>
    <w:rsid w:val="00EC04D1"/>
    <w:rsid w:val="00EC27C2"/>
    <w:rsid w:val="00EC3A18"/>
    <w:rsid w:val="00ED3B54"/>
    <w:rsid w:val="00ED5AF8"/>
    <w:rsid w:val="00EE55A1"/>
    <w:rsid w:val="00EE7496"/>
    <w:rsid w:val="00EF4992"/>
    <w:rsid w:val="00EF751E"/>
    <w:rsid w:val="00F00F7C"/>
    <w:rsid w:val="00F020C4"/>
    <w:rsid w:val="00F03385"/>
    <w:rsid w:val="00F06052"/>
    <w:rsid w:val="00F06106"/>
    <w:rsid w:val="00F0664E"/>
    <w:rsid w:val="00F072D8"/>
    <w:rsid w:val="00F07443"/>
    <w:rsid w:val="00F07C36"/>
    <w:rsid w:val="00F07F78"/>
    <w:rsid w:val="00F1022E"/>
    <w:rsid w:val="00F1038A"/>
    <w:rsid w:val="00F13C18"/>
    <w:rsid w:val="00F205C2"/>
    <w:rsid w:val="00F20DAC"/>
    <w:rsid w:val="00F2299D"/>
    <w:rsid w:val="00F22E5F"/>
    <w:rsid w:val="00F22FD0"/>
    <w:rsid w:val="00F245FF"/>
    <w:rsid w:val="00F27F6B"/>
    <w:rsid w:val="00F368D4"/>
    <w:rsid w:val="00F37BEB"/>
    <w:rsid w:val="00F402D0"/>
    <w:rsid w:val="00F40696"/>
    <w:rsid w:val="00F42A77"/>
    <w:rsid w:val="00F43F3F"/>
    <w:rsid w:val="00F441DF"/>
    <w:rsid w:val="00F467B4"/>
    <w:rsid w:val="00F50CC7"/>
    <w:rsid w:val="00F51A35"/>
    <w:rsid w:val="00F52598"/>
    <w:rsid w:val="00F52658"/>
    <w:rsid w:val="00F5291E"/>
    <w:rsid w:val="00F549A0"/>
    <w:rsid w:val="00F560AC"/>
    <w:rsid w:val="00F62020"/>
    <w:rsid w:val="00F652A7"/>
    <w:rsid w:val="00F65C06"/>
    <w:rsid w:val="00F71113"/>
    <w:rsid w:val="00F71412"/>
    <w:rsid w:val="00F719BE"/>
    <w:rsid w:val="00F71C6E"/>
    <w:rsid w:val="00F77F73"/>
    <w:rsid w:val="00F77F82"/>
    <w:rsid w:val="00F82AFA"/>
    <w:rsid w:val="00F850BF"/>
    <w:rsid w:val="00F93BCC"/>
    <w:rsid w:val="00F94B4B"/>
    <w:rsid w:val="00F94C92"/>
    <w:rsid w:val="00F9578F"/>
    <w:rsid w:val="00F958B9"/>
    <w:rsid w:val="00FA3C77"/>
    <w:rsid w:val="00FA4197"/>
    <w:rsid w:val="00FA5C52"/>
    <w:rsid w:val="00FA743C"/>
    <w:rsid w:val="00FB0862"/>
    <w:rsid w:val="00FB6C62"/>
    <w:rsid w:val="00FB7046"/>
    <w:rsid w:val="00FC1828"/>
    <w:rsid w:val="00FC2356"/>
    <w:rsid w:val="00FC317E"/>
    <w:rsid w:val="00FC3A00"/>
    <w:rsid w:val="00FC7A0D"/>
    <w:rsid w:val="00FD0841"/>
    <w:rsid w:val="00FD2276"/>
    <w:rsid w:val="00FD2913"/>
    <w:rsid w:val="00FD3155"/>
    <w:rsid w:val="00FD5232"/>
    <w:rsid w:val="00FD523C"/>
    <w:rsid w:val="00FD7545"/>
    <w:rsid w:val="00FD7679"/>
    <w:rsid w:val="00FD77DF"/>
    <w:rsid w:val="00FD77F3"/>
    <w:rsid w:val="00FE025B"/>
    <w:rsid w:val="00FE4110"/>
    <w:rsid w:val="00FE4A67"/>
    <w:rsid w:val="00FE5DC7"/>
    <w:rsid w:val="00FE67F8"/>
    <w:rsid w:val="00FE69C2"/>
    <w:rsid w:val="00FE7085"/>
    <w:rsid w:val="00FF138C"/>
    <w:rsid w:val="00FF165A"/>
    <w:rsid w:val="00FF3D78"/>
    <w:rsid w:val="00FF48D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A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6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s-AR" w:eastAsia="es-AR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caption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894B9A"/>
    <w:rPr>
      <w:rFonts w:ascii="Bookman Old Style" w:hAnsi="Bookman Old Style"/>
      <w:sz w:val="24"/>
      <w:szCs w:val="24"/>
      <w:lang w:val="es-ES" w:eastAsia="es-ES"/>
    </w:rPr>
  </w:style>
  <w:style w:type="paragraph" w:styleId="Ttulo1">
    <w:name w:val="heading 1"/>
    <w:basedOn w:val="Normal"/>
    <w:next w:val="Normal"/>
    <w:link w:val="Ttulo1Car"/>
    <w:qFormat/>
    <w:rsid w:val="00894B9A"/>
    <w:pPr>
      <w:keepNext/>
      <w:jc w:val="both"/>
      <w:outlineLvl w:val="0"/>
    </w:pPr>
    <w:rPr>
      <w:rFonts w:ascii="Arial Narrow" w:hAnsi="Arial Narrow" w:cs="Tahoma"/>
      <w:b/>
      <w:bCs/>
      <w:lang w:val="es-ES_tradnl"/>
    </w:rPr>
  </w:style>
  <w:style w:type="paragraph" w:styleId="Ttulo2">
    <w:name w:val="heading 2"/>
    <w:basedOn w:val="Normal"/>
    <w:next w:val="Normal"/>
    <w:link w:val="Ttulo2Car"/>
    <w:qFormat/>
    <w:rsid w:val="00894B9A"/>
    <w:pPr>
      <w:keepNext/>
      <w:jc w:val="center"/>
      <w:outlineLvl w:val="1"/>
    </w:pPr>
    <w:rPr>
      <w:rFonts w:ascii="Tahoma" w:hAnsi="Tahoma" w:cs="Tahoma"/>
      <w:b/>
      <w:bCs/>
      <w:lang w:val="es-AR"/>
    </w:rPr>
  </w:style>
  <w:style w:type="paragraph" w:styleId="Ttulo3">
    <w:name w:val="heading 3"/>
    <w:basedOn w:val="Normal"/>
    <w:next w:val="Normal"/>
    <w:link w:val="Ttulo3Car"/>
    <w:qFormat/>
    <w:rsid w:val="00894B9A"/>
    <w:pPr>
      <w:keepNext/>
      <w:tabs>
        <w:tab w:val="left" w:pos="2760"/>
      </w:tabs>
      <w:jc w:val="both"/>
      <w:outlineLvl w:val="2"/>
    </w:pPr>
    <w:rPr>
      <w:bCs/>
      <w:u w:val="single"/>
      <w:lang w:val="es-ES_tradnl"/>
    </w:rPr>
  </w:style>
  <w:style w:type="paragraph" w:styleId="Ttulo4">
    <w:name w:val="heading 4"/>
    <w:basedOn w:val="Normal"/>
    <w:next w:val="Normal"/>
    <w:link w:val="Ttulo4Car"/>
    <w:qFormat/>
    <w:rsid w:val="00894B9A"/>
    <w:pPr>
      <w:keepNext/>
      <w:tabs>
        <w:tab w:val="left" w:pos="2880"/>
      </w:tabs>
      <w:outlineLvl w:val="3"/>
    </w:pPr>
    <w:rPr>
      <w:u w:val="single"/>
      <w:lang w:val="es-ES_tradnl"/>
    </w:rPr>
  </w:style>
  <w:style w:type="paragraph" w:styleId="Ttulo5">
    <w:name w:val="heading 5"/>
    <w:basedOn w:val="Normal"/>
    <w:next w:val="Normal"/>
    <w:link w:val="Ttulo5Car"/>
    <w:qFormat/>
    <w:rsid w:val="00894B9A"/>
    <w:pPr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Ttulo6">
    <w:name w:val="heading 6"/>
    <w:basedOn w:val="Normal"/>
    <w:next w:val="Normal"/>
    <w:qFormat/>
    <w:rsid w:val="00894B9A"/>
    <w:pPr>
      <w:spacing w:before="240" w:after="60"/>
      <w:outlineLvl w:val="5"/>
    </w:pPr>
    <w:rPr>
      <w:rFonts w:ascii="Times New Roman" w:hAnsi="Times New Roman"/>
      <w:b/>
      <w:bCs/>
      <w:sz w:val="22"/>
      <w:szCs w:val="22"/>
    </w:rPr>
  </w:style>
  <w:style w:type="paragraph" w:styleId="Ttulo7">
    <w:name w:val="heading 7"/>
    <w:basedOn w:val="Normal"/>
    <w:next w:val="Normal"/>
    <w:link w:val="Ttulo7Car"/>
    <w:qFormat/>
    <w:rsid w:val="00894B9A"/>
    <w:pPr>
      <w:spacing w:before="240" w:after="60"/>
      <w:outlineLvl w:val="6"/>
    </w:pPr>
    <w:rPr>
      <w:rFonts w:ascii="Times New Roman" w:hAnsi="Times New Roman"/>
    </w:rPr>
  </w:style>
  <w:style w:type="paragraph" w:styleId="Ttulo8">
    <w:name w:val="heading 8"/>
    <w:basedOn w:val="Normal"/>
    <w:next w:val="Normal"/>
    <w:qFormat/>
    <w:rsid w:val="00894B9A"/>
    <w:pPr>
      <w:spacing w:before="240" w:after="60"/>
      <w:outlineLvl w:val="7"/>
    </w:pPr>
    <w:rPr>
      <w:rFonts w:ascii="Times New Roman" w:hAnsi="Times New Roman"/>
      <w:i/>
      <w:iCs/>
    </w:rPr>
  </w:style>
  <w:style w:type="paragraph" w:styleId="Ttulo9">
    <w:name w:val="heading 9"/>
    <w:basedOn w:val="Normal"/>
    <w:next w:val="Normal"/>
    <w:qFormat/>
    <w:rsid w:val="00894B9A"/>
    <w:pPr>
      <w:spacing w:before="240" w:after="60"/>
      <w:outlineLvl w:val="8"/>
    </w:pPr>
    <w:rPr>
      <w:rFonts w:ascii="Arial" w:hAnsi="Arial" w:cs="Arial"/>
      <w:sz w:val="22"/>
      <w:szCs w:val="22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rsid w:val="00894B9A"/>
    <w:pPr>
      <w:tabs>
        <w:tab w:val="center" w:pos="4419"/>
        <w:tab w:val="right" w:pos="8838"/>
      </w:tabs>
    </w:pPr>
  </w:style>
  <w:style w:type="paragraph" w:styleId="Piedepgina">
    <w:name w:val="footer"/>
    <w:basedOn w:val="Normal"/>
    <w:link w:val="PiedepginaCar"/>
    <w:rsid w:val="00894B9A"/>
    <w:pPr>
      <w:tabs>
        <w:tab w:val="center" w:pos="4419"/>
        <w:tab w:val="right" w:pos="8838"/>
      </w:tabs>
    </w:pPr>
  </w:style>
  <w:style w:type="paragraph" w:styleId="Textodeglobo">
    <w:name w:val="Balloon Text"/>
    <w:basedOn w:val="Normal"/>
    <w:semiHidden/>
    <w:rsid w:val="00894B9A"/>
    <w:rPr>
      <w:rFonts w:ascii="Tahoma" w:hAnsi="Tahoma" w:cs="Tahoma"/>
      <w:sz w:val="16"/>
      <w:szCs w:val="16"/>
    </w:rPr>
  </w:style>
  <w:style w:type="paragraph" w:styleId="Ttulo">
    <w:name w:val="Title"/>
    <w:basedOn w:val="Normal"/>
    <w:link w:val="TtuloCar"/>
    <w:qFormat/>
    <w:rsid w:val="00894B9A"/>
    <w:pPr>
      <w:jc w:val="center"/>
    </w:pPr>
    <w:rPr>
      <w:b/>
      <w:bCs/>
      <w:sz w:val="28"/>
      <w:lang w:val="es-ES_tradnl"/>
    </w:rPr>
  </w:style>
  <w:style w:type="paragraph" w:styleId="Textoindependiente">
    <w:name w:val="Body Text"/>
    <w:basedOn w:val="Normal"/>
    <w:link w:val="TextoindependienteCar"/>
    <w:rsid w:val="00894B9A"/>
    <w:pPr>
      <w:jc w:val="both"/>
    </w:pPr>
    <w:rPr>
      <w:rFonts w:ascii="Arial Narrow" w:hAnsi="Arial Narrow" w:cs="Tahoma"/>
      <w:lang w:val="es-ES_tradnl"/>
    </w:rPr>
  </w:style>
  <w:style w:type="paragraph" w:styleId="NormalWeb">
    <w:name w:val="Normal (Web)"/>
    <w:basedOn w:val="Normal"/>
    <w:rsid w:val="00894B9A"/>
    <w:pPr>
      <w:spacing w:before="100" w:beforeAutospacing="1" w:after="100" w:afterAutospacing="1"/>
    </w:pPr>
    <w:rPr>
      <w:rFonts w:ascii="Arial Unicode MS" w:eastAsia="Arial Unicode MS" w:hAnsi="Arial Unicode MS" w:cs="Arial Unicode MS"/>
      <w:lang w:val="es-ES_tradnl"/>
    </w:rPr>
  </w:style>
  <w:style w:type="paragraph" w:styleId="Sangradetextonormal">
    <w:name w:val="Body Text Indent"/>
    <w:basedOn w:val="Normal"/>
    <w:link w:val="SangradetextonormalCar"/>
    <w:rsid w:val="00894B9A"/>
    <w:pPr>
      <w:autoSpaceDE w:val="0"/>
      <w:autoSpaceDN w:val="0"/>
      <w:adjustRightInd w:val="0"/>
      <w:ind w:left="708" w:firstLine="708"/>
      <w:jc w:val="both"/>
    </w:pPr>
    <w:rPr>
      <w:rFonts w:ascii="Arial" w:hAnsi="Arial"/>
      <w:color w:val="000000"/>
      <w:sz w:val="22"/>
      <w:lang w:val="es-ES_tradnl"/>
    </w:rPr>
  </w:style>
  <w:style w:type="paragraph" w:styleId="Textoindependiente2">
    <w:name w:val="Body Text 2"/>
    <w:basedOn w:val="Normal"/>
    <w:link w:val="Textoindependiente2Car"/>
    <w:rsid w:val="00894B9A"/>
    <w:pPr>
      <w:jc w:val="center"/>
    </w:pPr>
    <w:rPr>
      <w:b/>
      <w:color w:val="000000"/>
      <w:lang w:val="es-ES_tradnl"/>
    </w:rPr>
  </w:style>
  <w:style w:type="paragraph" w:styleId="Textoindependiente3">
    <w:name w:val="Body Text 3"/>
    <w:basedOn w:val="Normal"/>
    <w:link w:val="Textoindependiente3Car"/>
    <w:rsid w:val="00894B9A"/>
    <w:pPr>
      <w:pBdr>
        <w:top w:val="thickThinSmallGap" w:sz="24" w:space="1" w:color="auto"/>
        <w:left w:val="thickThinSmallGap" w:sz="24" w:space="4" w:color="auto"/>
        <w:bottom w:val="thinThickSmallGap" w:sz="24" w:space="1" w:color="auto"/>
        <w:right w:val="thinThickSmallGap" w:sz="24" w:space="4" w:color="auto"/>
      </w:pBdr>
      <w:jc w:val="center"/>
    </w:pPr>
    <w:rPr>
      <w:rFonts w:eastAsia="Arial Unicode MS"/>
      <w:b/>
      <w:bCs/>
      <w:lang w:val="es-ES_tradnl"/>
    </w:rPr>
  </w:style>
  <w:style w:type="paragraph" w:styleId="Sangra3detindependiente">
    <w:name w:val="Body Text Indent 3"/>
    <w:basedOn w:val="Normal"/>
    <w:link w:val="Sangra3detindependienteCar"/>
    <w:rsid w:val="00894B9A"/>
    <w:pPr>
      <w:spacing w:after="120"/>
      <w:ind w:left="283"/>
    </w:pPr>
    <w:rPr>
      <w:sz w:val="16"/>
      <w:szCs w:val="16"/>
    </w:rPr>
  </w:style>
  <w:style w:type="paragraph" w:customStyle="1" w:styleId="Estilo">
    <w:name w:val="Estilo"/>
    <w:rsid w:val="00894B9A"/>
    <w:pPr>
      <w:widowControl w:val="0"/>
      <w:autoSpaceDE w:val="0"/>
      <w:autoSpaceDN w:val="0"/>
      <w:adjustRightInd w:val="0"/>
    </w:pPr>
    <w:rPr>
      <w:rFonts w:ascii="Arial" w:hAnsi="Arial" w:cs="Arial"/>
      <w:sz w:val="24"/>
      <w:szCs w:val="24"/>
      <w:lang w:val="es-ES" w:eastAsia="es-ES"/>
    </w:rPr>
  </w:style>
  <w:style w:type="paragraph" w:styleId="Sangra2detindependiente">
    <w:name w:val="Body Text Indent 2"/>
    <w:basedOn w:val="Normal"/>
    <w:link w:val="Sangra2detindependienteCar"/>
    <w:rsid w:val="00894B9A"/>
    <w:pPr>
      <w:spacing w:after="120" w:line="480" w:lineRule="auto"/>
      <w:ind w:left="283"/>
    </w:pPr>
  </w:style>
  <w:style w:type="paragraph" w:customStyle="1" w:styleId="Textosinformato1">
    <w:name w:val="Texto sin formato1"/>
    <w:basedOn w:val="Normal"/>
    <w:rsid w:val="00894B9A"/>
    <w:pPr>
      <w:suppressAutoHyphens/>
    </w:pPr>
    <w:rPr>
      <w:rFonts w:ascii="Courier New" w:hAnsi="Courier New" w:cs="Courier New"/>
      <w:sz w:val="20"/>
      <w:szCs w:val="20"/>
      <w:lang w:val="es-AR" w:eastAsia="ar-SA"/>
    </w:rPr>
  </w:style>
  <w:style w:type="paragraph" w:customStyle="1" w:styleId="Textoindependiente2SinNegrita">
    <w:name w:val="Texto independiente 2 + Sin Negrita"/>
    <w:aliases w:val="Justificado,Primera línea:  5,08 cm"/>
    <w:basedOn w:val="Sangra2detindependiente"/>
    <w:rsid w:val="00894B9A"/>
    <w:pPr>
      <w:tabs>
        <w:tab w:val="left" w:pos="2694"/>
      </w:tabs>
      <w:ind w:left="0" w:firstLine="2417"/>
      <w:jc w:val="both"/>
    </w:pPr>
  </w:style>
  <w:style w:type="paragraph" w:styleId="Textosinformato">
    <w:name w:val="Plain Text"/>
    <w:basedOn w:val="Normal"/>
    <w:next w:val="Normal"/>
    <w:rsid w:val="00894B9A"/>
    <w:pPr>
      <w:autoSpaceDE w:val="0"/>
      <w:autoSpaceDN w:val="0"/>
    </w:pPr>
    <w:rPr>
      <w:rFonts w:ascii="Courier New" w:hAnsi="Courier New" w:cs="Courier New"/>
      <w:sz w:val="20"/>
      <w:szCs w:val="20"/>
      <w:lang w:val="es-AR"/>
    </w:rPr>
  </w:style>
  <w:style w:type="paragraph" w:customStyle="1" w:styleId="Epgrafe1">
    <w:name w:val="Epígrafe1"/>
    <w:basedOn w:val="Normal"/>
    <w:next w:val="Normal"/>
    <w:qFormat/>
    <w:rsid w:val="00894B9A"/>
    <w:rPr>
      <w:rFonts w:ascii="Times New Roman" w:hAnsi="Times New Roman"/>
      <w:b/>
      <w:bCs/>
      <w:lang w:val="es-AR"/>
    </w:rPr>
  </w:style>
  <w:style w:type="paragraph" w:styleId="Firmadecorreoelectrnico">
    <w:name w:val="E-mail Signature"/>
    <w:basedOn w:val="Normal"/>
    <w:rsid w:val="00894B9A"/>
    <w:pPr>
      <w:spacing w:before="100" w:beforeAutospacing="1" w:after="100" w:afterAutospacing="1"/>
    </w:pPr>
    <w:rPr>
      <w:rFonts w:ascii="Times New Roman" w:hAnsi="Times New Roman"/>
    </w:rPr>
  </w:style>
  <w:style w:type="character" w:styleId="Hipervnculo">
    <w:name w:val="Hyperlink"/>
    <w:rsid w:val="00894B9A"/>
    <w:rPr>
      <w:color w:val="0000FF"/>
      <w:u w:val="single"/>
    </w:rPr>
  </w:style>
  <w:style w:type="character" w:styleId="Nmerodepgina">
    <w:name w:val="page number"/>
    <w:basedOn w:val="Fuentedeprrafopredeter"/>
    <w:rsid w:val="00894B9A"/>
  </w:style>
  <w:style w:type="paragraph" w:styleId="TDC4">
    <w:name w:val="toc 4"/>
    <w:basedOn w:val="Normal"/>
    <w:next w:val="Normal"/>
    <w:autoRedefine/>
    <w:semiHidden/>
    <w:rsid w:val="00894B9A"/>
    <w:pPr>
      <w:jc w:val="both"/>
    </w:pPr>
    <w:rPr>
      <w:rFonts w:ascii="Arial" w:hAnsi="Arial" w:cs="Arial"/>
      <w:sz w:val="34"/>
      <w:szCs w:val="34"/>
      <w:lang w:val="es-AR" w:eastAsia="es-AR"/>
    </w:rPr>
  </w:style>
  <w:style w:type="paragraph" w:customStyle="1" w:styleId="Left">
    <w:name w:val="Left"/>
    <w:rsid w:val="00894B9A"/>
    <w:pPr>
      <w:widowControl w:val="0"/>
      <w:autoSpaceDE w:val="0"/>
      <w:autoSpaceDN w:val="0"/>
      <w:adjustRightInd w:val="0"/>
    </w:pPr>
    <w:rPr>
      <w:sz w:val="24"/>
      <w:szCs w:val="24"/>
      <w:lang w:val="es-ES" w:eastAsia="es-ES"/>
    </w:rPr>
  </w:style>
  <w:style w:type="character" w:customStyle="1" w:styleId="yshortcuts">
    <w:name w:val="yshortcuts"/>
    <w:basedOn w:val="Fuentedeprrafopredeter"/>
    <w:rsid w:val="00894B9A"/>
  </w:style>
  <w:style w:type="paragraph" w:customStyle="1" w:styleId="yiv886865484msonormal">
    <w:name w:val="yiv886865484msonormal"/>
    <w:basedOn w:val="Normal"/>
    <w:rsid w:val="00894B9A"/>
    <w:pPr>
      <w:spacing w:before="100" w:beforeAutospacing="1" w:after="100" w:afterAutospacing="1"/>
    </w:pPr>
    <w:rPr>
      <w:rFonts w:ascii="Times New Roman" w:hAnsi="Times New Roman"/>
    </w:rPr>
  </w:style>
  <w:style w:type="paragraph" w:customStyle="1" w:styleId="ecxmsonormal">
    <w:name w:val="ecxmsonormal"/>
    <w:basedOn w:val="Normal"/>
    <w:rsid w:val="00894B9A"/>
    <w:pPr>
      <w:spacing w:after="324"/>
    </w:pPr>
    <w:rPr>
      <w:rFonts w:ascii="Times New Roman" w:hAnsi="Times New Roman"/>
    </w:rPr>
  </w:style>
  <w:style w:type="paragraph" w:customStyle="1" w:styleId="yiv193470721msonormal">
    <w:name w:val="yiv193470721msonormal"/>
    <w:basedOn w:val="Normal"/>
    <w:rsid w:val="00894B9A"/>
    <w:pPr>
      <w:spacing w:before="100" w:beforeAutospacing="1" w:after="100" w:afterAutospacing="1"/>
    </w:pPr>
    <w:rPr>
      <w:rFonts w:ascii="Times New Roman" w:hAnsi="Times New Roman"/>
    </w:rPr>
  </w:style>
  <w:style w:type="character" w:styleId="nfasis">
    <w:name w:val="Emphasis"/>
    <w:qFormat/>
    <w:rsid w:val="00894B9A"/>
    <w:rPr>
      <w:i/>
      <w:iCs/>
    </w:rPr>
  </w:style>
  <w:style w:type="character" w:customStyle="1" w:styleId="CarCar1">
    <w:name w:val="Car Car1"/>
    <w:rsid w:val="00894B9A"/>
    <w:rPr>
      <w:rFonts w:ascii="Tahoma" w:hAnsi="Tahoma" w:cs="Tahoma"/>
      <w:b/>
      <w:bCs/>
      <w:sz w:val="24"/>
      <w:szCs w:val="24"/>
      <w:lang w:val="es-AR" w:eastAsia="es-ES" w:bidi="ar-SA"/>
    </w:rPr>
  </w:style>
  <w:style w:type="paragraph" w:styleId="Subttulo">
    <w:name w:val="Subtitle"/>
    <w:basedOn w:val="Normal"/>
    <w:link w:val="SubttuloCar"/>
    <w:qFormat/>
    <w:rsid w:val="00894B9A"/>
    <w:pPr>
      <w:jc w:val="center"/>
    </w:pPr>
    <w:rPr>
      <w:b/>
      <w:bCs/>
      <w:sz w:val="28"/>
      <w:szCs w:val="20"/>
      <w:lang w:val="es-ES_tradnl"/>
    </w:rPr>
  </w:style>
  <w:style w:type="paragraph" w:styleId="ndice1">
    <w:name w:val="index 1"/>
    <w:basedOn w:val="Normal"/>
    <w:next w:val="Normal"/>
    <w:autoRedefine/>
    <w:semiHidden/>
    <w:rsid w:val="00894B9A"/>
    <w:pPr>
      <w:ind w:left="200" w:hanging="200"/>
    </w:pPr>
    <w:rPr>
      <w:rFonts w:ascii="Goudy" w:hAnsi="Goudy"/>
      <w:sz w:val="20"/>
      <w:szCs w:val="20"/>
      <w:lang w:val="en-US"/>
    </w:rPr>
  </w:style>
  <w:style w:type="paragraph" w:styleId="ndice2">
    <w:name w:val="index 2"/>
    <w:basedOn w:val="Normal"/>
    <w:next w:val="Normal"/>
    <w:autoRedefine/>
    <w:semiHidden/>
    <w:rsid w:val="00894B9A"/>
    <w:pPr>
      <w:ind w:left="400" w:hanging="200"/>
    </w:pPr>
    <w:rPr>
      <w:rFonts w:ascii="Goudy" w:hAnsi="Goudy"/>
      <w:sz w:val="20"/>
      <w:szCs w:val="20"/>
      <w:lang w:val="en-US"/>
    </w:rPr>
  </w:style>
  <w:style w:type="paragraph" w:styleId="ndice3">
    <w:name w:val="index 3"/>
    <w:basedOn w:val="Normal"/>
    <w:next w:val="Normal"/>
    <w:autoRedefine/>
    <w:semiHidden/>
    <w:rsid w:val="00894B9A"/>
    <w:pPr>
      <w:ind w:left="600" w:hanging="200"/>
    </w:pPr>
    <w:rPr>
      <w:rFonts w:ascii="Goudy" w:hAnsi="Goudy"/>
      <w:sz w:val="20"/>
      <w:szCs w:val="20"/>
      <w:lang w:val="en-US"/>
    </w:rPr>
  </w:style>
  <w:style w:type="paragraph" w:styleId="ndice4">
    <w:name w:val="index 4"/>
    <w:basedOn w:val="Normal"/>
    <w:next w:val="Normal"/>
    <w:autoRedefine/>
    <w:semiHidden/>
    <w:rsid w:val="00894B9A"/>
    <w:pPr>
      <w:ind w:left="800" w:hanging="200"/>
    </w:pPr>
    <w:rPr>
      <w:rFonts w:ascii="Goudy" w:hAnsi="Goudy"/>
      <w:sz w:val="20"/>
      <w:szCs w:val="20"/>
      <w:lang w:val="en-US"/>
    </w:rPr>
  </w:style>
  <w:style w:type="paragraph" w:styleId="ndice5">
    <w:name w:val="index 5"/>
    <w:basedOn w:val="Normal"/>
    <w:next w:val="Normal"/>
    <w:autoRedefine/>
    <w:semiHidden/>
    <w:rsid w:val="00894B9A"/>
    <w:pPr>
      <w:ind w:left="1000" w:hanging="200"/>
    </w:pPr>
    <w:rPr>
      <w:rFonts w:ascii="Goudy" w:hAnsi="Goudy"/>
      <w:sz w:val="20"/>
      <w:szCs w:val="20"/>
      <w:lang w:val="en-US"/>
    </w:rPr>
  </w:style>
  <w:style w:type="paragraph" w:styleId="ndice6">
    <w:name w:val="index 6"/>
    <w:basedOn w:val="Normal"/>
    <w:next w:val="Normal"/>
    <w:autoRedefine/>
    <w:semiHidden/>
    <w:rsid w:val="00894B9A"/>
    <w:pPr>
      <w:ind w:left="1200" w:hanging="200"/>
    </w:pPr>
    <w:rPr>
      <w:rFonts w:ascii="Goudy" w:hAnsi="Goudy"/>
      <w:sz w:val="20"/>
      <w:szCs w:val="20"/>
      <w:lang w:val="en-US"/>
    </w:rPr>
  </w:style>
  <w:style w:type="paragraph" w:styleId="ndice7">
    <w:name w:val="index 7"/>
    <w:basedOn w:val="Normal"/>
    <w:next w:val="Normal"/>
    <w:autoRedefine/>
    <w:semiHidden/>
    <w:rsid w:val="00894B9A"/>
    <w:pPr>
      <w:ind w:left="1400" w:hanging="200"/>
    </w:pPr>
    <w:rPr>
      <w:rFonts w:ascii="Goudy" w:hAnsi="Goudy"/>
      <w:sz w:val="20"/>
      <w:szCs w:val="20"/>
      <w:lang w:val="en-US"/>
    </w:rPr>
  </w:style>
  <w:style w:type="paragraph" w:styleId="ndice8">
    <w:name w:val="index 8"/>
    <w:basedOn w:val="Normal"/>
    <w:next w:val="Normal"/>
    <w:autoRedefine/>
    <w:semiHidden/>
    <w:rsid w:val="00894B9A"/>
    <w:pPr>
      <w:ind w:left="1600" w:hanging="200"/>
    </w:pPr>
    <w:rPr>
      <w:rFonts w:ascii="Goudy" w:hAnsi="Goudy"/>
      <w:sz w:val="20"/>
      <w:szCs w:val="20"/>
      <w:lang w:val="en-US"/>
    </w:rPr>
  </w:style>
  <w:style w:type="paragraph" w:styleId="ndice9">
    <w:name w:val="index 9"/>
    <w:basedOn w:val="Normal"/>
    <w:next w:val="Normal"/>
    <w:autoRedefine/>
    <w:semiHidden/>
    <w:rsid w:val="00894B9A"/>
    <w:pPr>
      <w:ind w:left="1800" w:hanging="200"/>
    </w:pPr>
    <w:rPr>
      <w:rFonts w:ascii="Goudy" w:hAnsi="Goudy"/>
      <w:sz w:val="20"/>
      <w:szCs w:val="20"/>
      <w:lang w:val="en-US"/>
    </w:rPr>
  </w:style>
  <w:style w:type="paragraph" w:styleId="Ttulodendice">
    <w:name w:val="index heading"/>
    <w:basedOn w:val="Normal"/>
    <w:next w:val="ndice1"/>
    <w:semiHidden/>
    <w:rsid w:val="00894B9A"/>
    <w:rPr>
      <w:rFonts w:ascii="Goudy" w:hAnsi="Goudy"/>
      <w:sz w:val="20"/>
      <w:szCs w:val="20"/>
      <w:lang w:val="en-US"/>
    </w:rPr>
  </w:style>
  <w:style w:type="paragraph" w:customStyle="1" w:styleId="xl30">
    <w:name w:val="xl30"/>
    <w:basedOn w:val="Normal"/>
    <w:rsid w:val="00894B9A"/>
    <w:pPr>
      <w:pBdr>
        <w:left w:val="single" w:sz="4" w:space="0" w:color="auto"/>
        <w:right w:val="single" w:sz="4" w:space="0" w:color="auto"/>
      </w:pBdr>
      <w:spacing w:before="100" w:beforeAutospacing="1" w:after="100" w:afterAutospacing="1"/>
    </w:pPr>
    <w:rPr>
      <w:rFonts w:ascii="Arial" w:eastAsia="Arial Unicode MS" w:hAnsi="Arial" w:cs="Arial"/>
      <w:b/>
      <w:bCs/>
      <w:sz w:val="16"/>
      <w:szCs w:val="16"/>
    </w:rPr>
  </w:style>
  <w:style w:type="paragraph" w:customStyle="1" w:styleId="xl29">
    <w:name w:val="xl29"/>
    <w:basedOn w:val="Normal"/>
    <w:rsid w:val="00894B9A"/>
    <w:pPr>
      <w:pBdr>
        <w:left w:val="single" w:sz="4" w:space="0" w:color="auto"/>
        <w:right w:val="single" w:sz="4" w:space="0" w:color="auto"/>
      </w:pBdr>
      <w:spacing w:before="100" w:beforeAutospacing="1" w:after="100" w:afterAutospacing="1"/>
    </w:pPr>
    <w:rPr>
      <w:rFonts w:ascii="Arial" w:eastAsia="Arial Unicode MS" w:hAnsi="Arial" w:cs="Arial"/>
      <w:sz w:val="16"/>
      <w:szCs w:val="16"/>
    </w:rPr>
  </w:style>
  <w:style w:type="paragraph" w:styleId="Listaconvietas">
    <w:name w:val="List Bullet"/>
    <w:basedOn w:val="Normal"/>
    <w:rsid w:val="00894B9A"/>
    <w:pPr>
      <w:tabs>
        <w:tab w:val="num" w:pos="360"/>
      </w:tabs>
      <w:ind w:left="360" w:hanging="360"/>
    </w:pPr>
    <w:rPr>
      <w:rFonts w:ascii="Goudy" w:hAnsi="Goudy"/>
      <w:sz w:val="20"/>
      <w:szCs w:val="20"/>
      <w:lang w:val="en-US"/>
    </w:rPr>
  </w:style>
  <w:style w:type="paragraph" w:customStyle="1" w:styleId="Default">
    <w:name w:val="Default"/>
    <w:rsid w:val="00894B9A"/>
    <w:pPr>
      <w:autoSpaceDE w:val="0"/>
      <w:autoSpaceDN w:val="0"/>
      <w:adjustRightInd w:val="0"/>
    </w:pPr>
    <w:rPr>
      <w:rFonts w:ascii="BookmanOldStyle-Bold" w:hAnsi="BookmanOldStyle-Bold" w:cs="BookmanOldStyle-Bold"/>
      <w:lang w:val="es-ES" w:eastAsia="es-ES"/>
    </w:rPr>
  </w:style>
  <w:style w:type="paragraph" w:customStyle="1" w:styleId="xl24">
    <w:name w:val="xl24"/>
    <w:basedOn w:val="Normal"/>
    <w:rsid w:val="00894B9A"/>
    <w:pPr>
      <w:spacing w:before="100" w:beforeAutospacing="1" w:after="100" w:afterAutospacing="1"/>
    </w:pPr>
    <w:rPr>
      <w:rFonts w:ascii="Arial" w:eastAsia="Arial Unicode MS" w:hAnsi="Arial" w:cs="Arial"/>
      <w:b/>
      <w:bCs/>
    </w:rPr>
  </w:style>
  <w:style w:type="paragraph" w:styleId="Textodebloque">
    <w:name w:val="Block Text"/>
    <w:basedOn w:val="Normal"/>
    <w:rsid w:val="00894B9A"/>
    <w:pPr>
      <w:ind w:left="1843" w:right="426"/>
      <w:jc w:val="both"/>
    </w:pPr>
  </w:style>
  <w:style w:type="character" w:styleId="Textoennegrita">
    <w:name w:val="Strong"/>
    <w:basedOn w:val="Fuentedeprrafopredeter"/>
    <w:qFormat/>
    <w:rsid w:val="00894B9A"/>
    <w:rPr>
      <w:b/>
      <w:bCs/>
    </w:rPr>
  </w:style>
  <w:style w:type="character" w:customStyle="1" w:styleId="estilo1">
    <w:name w:val="estilo1"/>
    <w:basedOn w:val="Fuentedeprrafopredeter"/>
    <w:rsid w:val="00894B9A"/>
  </w:style>
  <w:style w:type="paragraph" w:styleId="Lista">
    <w:name w:val="List"/>
    <w:basedOn w:val="Normal"/>
    <w:rsid w:val="00894B9A"/>
    <w:pPr>
      <w:ind w:left="283" w:hanging="283"/>
    </w:pPr>
  </w:style>
  <w:style w:type="paragraph" w:styleId="Textoindependienteprimerasangra">
    <w:name w:val="Body Text First Indent"/>
    <w:basedOn w:val="Textoindependiente"/>
    <w:rsid w:val="00894B9A"/>
    <w:pPr>
      <w:spacing w:after="120"/>
      <w:ind w:firstLine="210"/>
      <w:jc w:val="left"/>
    </w:pPr>
    <w:rPr>
      <w:rFonts w:ascii="Bookman Old Style" w:hAnsi="Bookman Old Style" w:cs="Times New Roman"/>
      <w:lang w:val="es-ES"/>
    </w:rPr>
  </w:style>
  <w:style w:type="character" w:customStyle="1" w:styleId="CarCar">
    <w:name w:val="Car Car"/>
    <w:basedOn w:val="Fuentedeprrafopredeter"/>
    <w:rsid w:val="00894B9A"/>
    <w:rPr>
      <w:rFonts w:ascii="Arial Narrow" w:hAnsi="Arial Narrow" w:cs="Tahoma"/>
      <w:sz w:val="24"/>
      <w:szCs w:val="24"/>
      <w:lang w:val="es-ES_tradnl" w:eastAsia="es-ES" w:bidi="ar-SA"/>
    </w:rPr>
  </w:style>
  <w:style w:type="character" w:styleId="Hipervnculovisitado">
    <w:name w:val="FollowedHyperlink"/>
    <w:basedOn w:val="Fuentedeprrafopredeter"/>
    <w:rsid w:val="00894B9A"/>
    <w:rPr>
      <w:color w:val="800080"/>
      <w:u w:val="single"/>
    </w:rPr>
  </w:style>
  <w:style w:type="character" w:customStyle="1" w:styleId="TextoindependienteCar">
    <w:name w:val="Texto independiente Car"/>
    <w:basedOn w:val="Fuentedeprrafopredeter"/>
    <w:link w:val="Textoindependiente"/>
    <w:rsid w:val="008D3354"/>
    <w:rPr>
      <w:rFonts w:ascii="Arial Narrow" w:hAnsi="Arial Narrow" w:cs="Tahoma"/>
      <w:sz w:val="24"/>
      <w:szCs w:val="24"/>
      <w:lang w:val="es-ES_tradnl" w:eastAsia="es-ES"/>
    </w:rPr>
  </w:style>
  <w:style w:type="character" w:customStyle="1" w:styleId="Ttulo1Car">
    <w:name w:val="Título 1 Car"/>
    <w:basedOn w:val="Fuentedeprrafopredeter"/>
    <w:link w:val="Ttulo1"/>
    <w:rsid w:val="00704549"/>
    <w:rPr>
      <w:rFonts w:ascii="Arial Narrow" w:hAnsi="Arial Narrow" w:cs="Tahoma"/>
      <w:b/>
      <w:bCs/>
      <w:sz w:val="24"/>
      <w:szCs w:val="24"/>
      <w:lang w:val="es-ES_tradnl" w:eastAsia="es-ES"/>
    </w:rPr>
  </w:style>
  <w:style w:type="character" w:customStyle="1" w:styleId="Ttulo2Car">
    <w:name w:val="Título 2 Car"/>
    <w:basedOn w:val="Fuentedeprrafopredeter"/>
    <w:link w:val="Ttulo2"/>
    <w:rsid w:val="00704549"/>
    <w:rPr>
      <w:rFonts w:ascii="Tahoma" w:hAnsi="Tahoma" w:cs="Tahoma"/>
      <w:b/>
      <w:bCs/>
      <w:sz w:val="24"/>
      <w:szCs w:val="24"/>
      <w:lang w:eastAsia="es-ES"/>
    </w:rPr>
  </w:style>
  <w:style w:type="character" w:customStyle="1" w:styleId="Ttulo3Car">
    <w:name w:val="Título 3 Car"/>
    <w:basedOn w:val="Fuentedeprrafopredeter"/>
    <w:link w:val="Ttulo3"/>
    <w:rsid w:val="00704549"/>
    <w:rPr>
      <w:rFonts w:ascii="Bookman Old Style" w:hAnsi="Bookman Old Style"/>
      <w:bCs/>
      <w:sz w:val="24"/>
      <w:szCs w:val="24"/>
      <w:u w:val="single"/>
      <w:lang w:val="es-ES_tradnl" w:eastAsia="es-ES"/>
    </w:rPr>
  </w:style>
  <w:style w:type="character" w:customStyle="1" w:styleId="Sangra3detindependienteCar">
    <w:name w:val="Sangría 3 de t. independiente Car"/>
    <w:basedOn w:val="Fuentedeprrafopredeter"/>
    <w:link w:val="Sangra3detindependiente"/>
    <w:uiPriority w:val="99"/>
    <w:rsid w:val="00704549"/>
    <w:rPr>
      <w:rFonts w:ascii="Bookman Old Style" w:hAnsi="Bookman Old Style"/>
      <w:sz w:val="16"/>
      <w:szCs w:val="16"/>
      <w:lang w:val="es-ES" w:eastAsia="es-ES"/>
    </w:rPr>
  </w:style>
  <w:style w:type="character" w:customStyle="1" w:styleId="PiedepginaCar">
    <w:name w:val="Pie de página Car"/>
    <w:basedOn w:val="Fuentedeprrafopredeter"/>
    <w:link w:val="Piedepgina"/>
    <w:rsid w:val="004231EA"/>
    <w:rPr>
      <w:rFonts w:ascii="Bookman Old Style" w:hAnsi="Bookman Old Style"/>
      <w:sz w:val="24"/>
      <w:szCs w:val="24"/>
      <w:lang w:val="es-ES" w:eastAsia="es-ES"/>
    </w:rPr>
  </w:style>
  <w:style w:type="character" w:customStyle="1" w:styleId="SangradetextonormalCar">
    <w:name w:val="Sangría de texto normal Car"/>
    <w:basedOn w:val="Fuentedeprrafopredeter"/>
    <w:link w:val="Sangradetextonormal"/>
    <w:rsid w:val="004231EA"/>
    <w:rPr>
      <w:rFonts w:ascii="Arial" w:hAnsi="Arial"/>
      <w:color w:val="000000"/>
      <w:sz w:val="22"/>
      <w:szCs w:val="24"/>
      <w:lang w:val="es-ES_tradnl" w:eastAsia="es-ES"/>
    </w:rPr>
  </w:style>
  <w:style w:type="character" w:customStyle="1" w:styleId="Textoindependiente2Car">
    <w:name w:val="Texto independiente 2 Car"/>
    <w:basedOn w:val="Fuentedeprrafopredeter"/>
    <w:link w:val="Textoindependiente2"/>
    <w:rsid w:val="004231EA"/>
    <w:rPr>
      <w:rFonts w:ascii="Bookman Old Style" w:hAnsi="Bookman Old Style"/>
      <w:b/>
      <w:color w:val="000000"/>
      <w:sz w:val="24"/>
      <w:szCs w:val="24"/>
      <w:lang w:val="es-ES_tradnl" w:eastAsia="es-ES"/>
    </w:rPr>
  </w:style>
  <w:style w:type="character" w:customStyle="1" w:styleId="apple-converted-space">
    <w:name w:val="apple-converted-space"/>
    <w:basedOn w:val="Fuentedeprrafopredeter"/>
    <w:rsid w:val="00DA5B76"/>
  </w:style>
  <w:style w:type="paragraph" w:styleId="Prrafodelista">
    <w:name w:val="List Paragraph"/>
    <w:basedOn w:val="Normal"/>
    <w:uiPriority w:val="34"/>
    <w:qFormat/>
    <w:rsid w:val="00567711"/>
    <w:pPr>
      <w:spacing w:before="240"/>
      <w:ind w:left="720" w:firstLine="567"/>
      <w:contextualSpacing/>
      <w:jc w:val="right"/>
    </w:pPr>
    <w:rPr>
      <w:rFonts w:ascii="Calibri" w:eastAsia="Calibri" w:hAnsi="Calibri"/>
      <w:sz w:val="22"/>
      <w:szCs w:val="22"/>
      <w:lang w:val="es-ES_tradnl" w:eastAsia="en-US"/>
    </w:rPr>
  </w:style>
  <w:style w:type="character" w:customStyle="1" w:styleId="Ttulo7Car">
    <w:name w:val="Título 7 Car"/>
    <w:basedOn w:val="Fuentedeprrafopredeter"/>
    <w:link w:val="Ttulo7"/>
    <w:rsid w:val="003257FB"/>
    <w:rPr>
      <w:sz w:val="24"/>
      <w:szCs w:val="24"/>
      <w:lang w:val="es-ES" w:eastAsia="es-ES"/>
    </w:rPr>
  </w:style>
  <w:style w:type="character" w:customStyle="1" w:styleId="Sangra2detindependienteCar">
    <w:name w:val="Sangría 2 de t. independiente Car"/>
    <w:basedOn w:val="Fuentedeprrafopredeter"/>
    <w:link w:val="Sangra2detindependiente"/>
    <w:rsid w:val="00DD2FBA"/>
    <w:rPr>
      <w:rFonts w:ascii="Bookman Old Style" w:hAnsi="Bookman Old Style"/>
      <w:sz w:val="24"/>
      <w:szCs w:val="24"/>
      <w:lang w:val="es-ES" w:eastAsia="es-ES"/>
    </w:rPr>
  </w:style>
  <w:style w:type="character" w:customStyle="1" w:styleId="TtuloCar">
    <w:name w:val="Título Car"/>
    <w:basedOn w:val="Fuentedeprrafopredeter"/>
    <w:link w:val="Ttulo"/>
    <w:rsid w:val="00BE166B"/>
    <w:rPr>
      <w:rFonts w:ascii="Bookman Old Style" w:hAnsi="Bookman Old Style"/>
      <w:b/>
      <w:bCs/>
      <w:sz w:val="28"/>
      <w:szCs w:val="24"/>
      <w:lang w:val="es-ES_tradnl" w:eastAsia="es-ES"/>
    </w:rPr>
  </w:style>
  <w:style w:type="paragraph" w:customStyle="1" w:styleId="Prrafodelista1">
    <w:name w:val="Párrafo de lista1"/>
    <w:basedOn w:val="Normal"/>
    <w:qFormat/>
    <w:rsid w:val="002C7550"/>
    <w:pPr>
      <w:spacing w:after="200" w:line="276" w:lineRule="auto"/>
      <w:ind w:left="720"/>
      <w:contextualSpacing/>
    </w:pPr>
    <w:rPr>
      <w:rFonts w:ascii="Calibri" w:hAnsi="Calibri"/>
      <w:sz w:val="22"/>
      <w:szCs w:val="22"/>
      <w:lang w:val="es-AR" w:eastAsia="en-US"/>
    </w:rPr>
  </w:style>
  <w:style w:type="character" w:customStyle="1" w:styleId="Ttulo4Car">
    <w:name w:val="Título 4 Car"/>
    <w:basedOn w:val="Fuentedeprrafopredeter"/>
    <w:link w:val="Ttulo4"/>
    <w:rsid w:val="00313FB6"/>
    <w:rPr>
      <w:rFonts w:ascii="Bookman Old Style" w:hAnsi="Bookman Old Style"/>
      <w:sz w:val="24"/>
      <w:szCs w:val="24"/>
      <w:u w:val="single"/>
      <w:lang w:val="es-ES_tradnl" w:eastAsia="es-ES"/>
    </w:rPr>
  </w:style>
  <w:style w:type="character" w:customStyle="1" w:styleId="Ttulo5Car">
    <w:name w:val="Título 5 Car"/>
    <w:basedOn w:val="Fuentedeprrafopredeter"/>
    <w:link w:val="Ttulo5"/>
    <w:rsid w:val="00313FB6"/>
    <w:rPr>
      <w:rFonts w:ascii="Bookman Old Style" w:hAnsi="Bookman Old Style"/>
      <w:b/>
      <w:bCs/>
      <w:i/>
      <w:iCs/>
      <w:sz w:val="26"/>
      <w:szCs w:val="26"/>
      <w:lang w:val="es-ES" w:eastAsia="es-ES"/>
    </w:rPr>
  </w:style>
  <w:style w:type="paragraph" w:customStyle="1" w:styleId="yiv9286159867msonormal">
    <w:name w:val="yiv9286159867msonormal"/>
    <w:basedOn w:val="Normal"/>
    <w:rsid w:val="00313FB6"/>
    <w:pPr>
      <w:spacing w:before="100" w:beforeAutospacing="1" w:after="100" w:afterAutospacing="1"/>
    </w:pPr>
    <w:rPr>
      <w:rFonts w:ascii="Times New Roman" w:hAnsi="Times New Roman"/>
      <w:lang w:val="es-AR" w:eastAsia="es-AR"/>
    </w:rPr>
  </w:style>
  <w:style w:type="character" w:customStyle="1" w:styleId="EncabezadoCar">
    <w:name w:val="Encabezado Car"/>
    <w:basedOn w:val="Fuentedeprrafopredeter"/>
    <w:link w:val="Encabezado"/>
    <w:rsid w:val="00D51721"/>
    <w:rPr>
      <w:rFonts w:ascii="Bookman Old Style" w:hAnsi="Bookman Old Style"/>
      <w:sz w:val="24"/>
      <w:szCs w:val="24"/>
      <w:lang w:val="es-ES" w:eastAsia="es-ES"/>
    </w:rPr>
  </w:style>
  <w:style w:type="character" w:customStyle="1" w:styleId="Textoindependiente3Car">
    <w:name w:val="Texto independiente 3 Car"/>
    <w:basedOn w:val="Fuentedeprrafopredeter"/>
    <w:link w:val="Textoindependiente3"/>
    <w:rsid w:val="00553B95"/>
    <w:rPr>
      <w:rFonts w:ascii="Bookman Old Style" w:eastAsia="Arial Unicode MS" w:hAnsi="Bookman Old Style"/>
      <w:b/>
      <w:bCs/>
      <w:sz w:val="24"/>
      <w:szCs w:val="24"/>
      <w:lang w:val="es-ES_tradnl" w:eastAsia="es-ES"/>
    </w:rPr>
  </w:style>
  <w:style w:type="character" w:customStyle="1" w:styleId="SubttuloCar">
    <w:name w:val="Subtítulo Car"/>
    <w:basedOn w:val="Fuentedeprrafopredeter"/>
    <w:link w:val="Subttulo"/>
    <w:rsid w:val="00923FB5"/>
    <w:rPr>
      <w:rFonts w:ascii="Bookman Old Style" w:hAnsi="Bookman Old Style"/>
      <w:b/>
      <w:bCs/>
      <w:sz w:val="28"/>
      <w:lang w:val="es-ES_tradnl" w:eastAsia="es-E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0254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56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024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198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291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063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067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85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433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296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221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27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978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521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52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515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045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792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327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8751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3608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5764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7540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767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0423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4435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9751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7537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0625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3507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1050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569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0063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532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7621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4490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5849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6656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3396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63604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9829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1845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5144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7066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7451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5197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2039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7515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1623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795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771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063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787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2172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3021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5525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6030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7198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7660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355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72461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6544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8703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969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03209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5326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6756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3389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7584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0326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9696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1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4645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2798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1750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85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84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6845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6135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7716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0142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1649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933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3246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2427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696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5935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7037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647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283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0182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8630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8769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2321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8757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7022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02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15878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3334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218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720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5640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579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179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4643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9616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393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6388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132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2233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160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9828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3591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4193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9462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9632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4479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7173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5844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7472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3999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6350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7902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3370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8340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1757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1997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6344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688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6369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0639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4954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8156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6684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9611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663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5664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7480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3259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2499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836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037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0679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1436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071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4490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7878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8417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311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1832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5113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971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4092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4214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8724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6593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8657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130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007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2552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144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4331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4840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7459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0688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8211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059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2409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448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951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419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743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5444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8373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1270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445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3347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4152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6113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6546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715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280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1674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6798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9900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78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7955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816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6108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2972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8871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024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541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29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5806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056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9842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3453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076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033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1390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075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7457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5539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3.jpeg"/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EF04DF4-255D-4F70-86F8-20942D45F8E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44</TotalTime>
  <Pages>3</Pages>
  <Words>529</Words>
  <Characters>3004</Characters>
  <Application>Microsoft Office Word</Application>
  <DocSecurity>0</DocSecurity>
  <Lines>25</Lines>
  <Paragraphs>7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..</Company>
  <LinksUpToDate>false</LinksUpToDate>
  <CharactersWithSpaces>3526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shcd</dc:creator>
  <cp:lastModifiedBy>SHCD</cp:lastModifiedBy>
  <cp:revision>7</cp:revision>
  <cp:lastPrinted>2019-09-26T12:38:00Z</cp:lastPrinted>
  <dcterms:created xsi:type="dcterms:W3CDTF">2021-07-07T15:30:00Z</dcterms:created>
  <dcterms:modified xsi:type="dcterms:W3CDTF">2021-11-19T15:46:00Z</dcterms:modified>
</cp:coreProperties>
</file>